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410C8" w:rsidRDefault="00E44622">
      <w:pPr>
        <w:widowControl w:val="0"/>
        <w:autoSpaceDE w:val="0"/>
        <w:autoSpaceDN w:val="0"/>
        <w:adjustRightInd w:val="0"/>
        <w:spacing w:after="240" w:line="360" w:lineRule="auto"/>
        <w:ind w:left="993" w:right="1042"/>
        <w:jc w:val="both"/>
        <w:rPr>
          <w:rFonts w:ascii="Myriad Pro" w:eastAsia="Times New Roman" w:hAnsi="Myriad Pro"/>
        </w:rPr>
      </w:pPr>
      <w:r>
        <w:rPr>
          <w:rFonts w:ascii="Myriad Pro" w:eastAsia="Times New Roman" w:hAnsi="Myriad Pro"/>
        </w:rPr>
        <w:drawing>
          <wp:anchor distT="0" distB="0" distL="114300" distR="114300" simplePos="0" relativeHeight="251657728" behindDoc="1" locked="0" layoutInCell="1" allowOverlap="0">
            <wp:simplePos x="0" y="0"/>
            <wp:positionH relativeFrom="column">
              <wp:posOffset>3266440</wp:posOffset>
            </wp:positionH>
            <wp:positionV relativeFrom="paragraph">
              <wp:posOffset>-211455</wp:posOffset>
            </wp:positionV>
            <wp:extent cx="2534920" cy="671195"/>
            <wp:effectExtent l="19050" t="0" r="0" b="0"/>
            <wp:wrapNone/>
            <wp:docPr id="2" name="Bild 2" descr="PR-Servic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Service-Logo"/>
                    <pic:cNvPicPr>
                      <a:picLocks noChangeAspect="1" noChangeArrowheads="1"/>
                    </pic:cNvPicPr>
                  </pic:nvPicPr>
                  <pic:blipFill>
                    <a:blip r:embed="rId7"/>
                    <a:srcRect/>
                    <a:stretch>
                      <a:fillRect/>
                    </a:stretch>
                  </pic:blipFill>
                  <pic:spPr bwMode="auto">
                    <a:xfrm>
                      <a:off x="0" y="0"/>
                      <a:ext cx="2534920" cy="671195"/>
                    </a:xfrm>
                    <a:prstGeom prst="rect">
                      <a:avLst/>
                    </a:prstGeom>
                    <a:noFill/>
                    <a:ln w="9525">
                      <a:noFill/>
                      <a:miter lim="800000"/>
                      <a:headEnd/>
                      <a:tailEnd/>
                    </a:ln>
                  </pic:spPr>
                </pic:pic>
              </a:graphicData>
            </a:graphic>
          </wp:anchor>
        </w:drawing>
      </w:r>
    </w:p>
    <w:p w:rsidR="004410C8" w:rsidRDefault="004410C8" w:rsidP="00575AC2">
      <w:pPr>
        <w:widowControl w:val="0"/>
        <w:autoSpaceDE w:val="0"/>
        <w:autoSpaceDN w:val="0"/>
        <w:adjustRightInd w:val="0"/>
        <w:spacing w:after="240" w:line="360" w:lineRule="auto"/>
        <w:ind w:left="993" w:right="1042"/>
        <w:jc w:val="both"/>
        <w:rPr>
          <w:rFonts w:ascii="Myriad Pro" w:eastAsia="Times New Roman" w:hAnsi="Myriad Pro"/>
        </w:rPr>
      </w:pPr>
    </w:p>
    <w:p w:rsidR="00FE1AF9" w:rsidRDefault="002A1DBE" w:rsidP="00FE1AF9">
      <w:pPr>
        <w:spacing w:after="240"/>
        <w:ind w:left="993" w:right="1468"/>
        <w:rPr>
          <w:rFonts w:ascii="Myriad Pro" w:hAnsi="Myriad Pro"/>
          <w:b/>
          <w:sz w:val="28"/>
          <w:szCs w:val="28"/>
        </w:rPr>
      </w:pPr>
      <w:r>
        <w:rPr>
          <w:rFonts w:ascii="Myriad Pro" w:hAnsi="Myriad Pro"/>
          <w:b/>
          <w:sz w:val="28"/>
          <w:szCs w:val="28"/>
        </w:rPr>
        <w:t>Vom</w:t>
      </w:r>
      <w:r w:rsidR="00C00EAC" w:rsidRPr="00C00EAC">
        <w:rPr>
          <w:rFonts w:ascii="Myriad Pro" w:hAnsi="Myriad Pro"/>
          <w:b/>
          <w:sz w:val="28"/>
          <w:szCs w:val="28"/>
        </w:rPr>
        <w:t xml:space="preserve"> </w:t>
      </w:r>
      <w:r w:rsidR="00C00EAC">
        <w:rPr>
          <w:rFonts w:ascii="Myriad Pro" w:hAnsi="Myriad Pro"/>
          <w:b/>
          <w:sz w:val="28"/>
          <w:szCs w:val="28"/>
        </w:rPr>
        <w:t>Pooltraum</w:t>
      </w:r>
      <w:r>
        <w:rPr>
          <w:rFonts w:ascii="Myriad Pro" w:hAnsi="Myriad Pro"/>
          <w:b/>
          <w:sz w:val="28"/>
          <w:szCs w:val="28"/>
        </w:rPr>
        <w:t xml:space="preserve"> zum </w:t>
      </w:r>
      <w:r w:rsidR="00C00EAC">
        <w:rPr>
          <w:rFonts w:ascii="Myriad Pro" w:hAnsi="Myriad Pro"/>
          <w:b/>
          <w:sz w:val="28"/>
          <w:szCs w:val="28"/>
        </w:rPr>
        <w:t xml:space="preserve">Traumpool </w:t>
      </w:r>
      <w:r>
        <w:rPr>
          <w:rFonts w:ascii="Myriad Pro" w:hAnsi="Myriad Pro"/>
          <w:b/>
          <w:sz w:val="28"/>
          <w:szCs w:val="28"/>
        </w:rPr>
        <w:t xml:space="preserve">– </w:t>
      </w:r>
      <w:r w:rsidR="006F6B54">
        <w:rPr>
          <w:rFonts w:ascii="Myriad Pro" w:hAnsi="Myriad Pro"/>
          <w:b/>
          <w:sz w:val="28"/>
          <w:szCs w:val="28"/>
        </w:rPr>
        <w:t>Der</w:t>
      </w:r>
      <w:r w:rsidR="00B23206">
        <w:rPr>
          <w:rFonts w:ascii="Myriad Pro" w:hAnsi="Myriad Pro"/>
          <w:b/>
          <w:sz w:val="28"/>
          <w:szCs w:val="28"/>
        </w:rPr>
        <w:t xml:space="preserve"> Weg zum </w:t>
      </w:r>
      <w:r w:rsidR="00271CF0">
        <w:rPr>
          <w:rFonts w:ascii="Myriad Pro" w:hAnsi="Myriad Pro"/>
          <w:b/>
          <w:sz w:val="28"/>
          <w:szCs w:val="28"/>
        </w:rPr>
        <w:t>eigenen Schwimmbecken</w:t>
      </w:r>
      <w:r w:rsidR="00676B98">
        <w:rPr>
          <w:rFonts w:ascii="Myriad Pro" w:hAnsi="Myriad Pro"/>
          <w:b/>
          <w:sz w:val="28"/>
          <w:szCs w:val="28"/>
        </w:rPr>
        <w:t xml:space="preserve"> </w:t>
      </w:r>
    </w:p>
    <w:p w:rsidR="00FC3C95" w:rsidRPr="00FB02CB" w:rsidRDefault="00EA7B76" w:rsidP="00EA7B76">
      <w:pPr>
        <w:spacing w:after="240"/>
        <w:ind w:left="993" w:right="1468"/>
        <w:rPr>
          <w:rFonts w:ascii="Myriad Pro" w:hAnsi="Myriad Pro"/>
        </w:rPr>
      </w:pPr>
      <w:r w:rsidRPr="00EA7B76">
        <w:rPr>
          <w:rFonts w:ascii="Myriad Pro" w:hAnsi="Myriad Pro"/>
          <w:b/>
        </w:rPr>
        <w:t xml:space="preserve">Wer </w:t>
      </w:r>
      <w:r w:rsidR="00862E2E">
        <w:rPr>
          <w:rFonts w:ascii="Myriad Pro" w:hAnsi="Myriad Pro"/>
          <w:b/>
        </w:rPr>
        <w:t xml:space="preserve">jetzt anfängt seinen </w:t>
      </w:r>
      <w:r w:rsidRPr="00EA7B76">
        <w:rPr>
          <w:rFonts w:ascii="Myriad Pro" w:hAnsi="Myriad Pro"/>
          <w:b/>
        </w:rPr>
        <w:t xml:space="preserve">eigenen Pool </w:t>
      </w:r>
      <w:r w:rsidR="00862E2E">
        <w:rPr>
          <w:rFonts w:ascii="Myriad Pro" w:hAnsi="Myriad Pro"/>
          <w:b/>
        </w:rPr>
        <w:t>zu planen, kann</w:t>
      </w:r>
      <w:r w:rsidR="00FD0080">
        <w:rPr>
          <w:rFonts w:ascii="Myriad Pro" w:hAnsi="Myriad Pro"/>
          <w:b/>
        </w:rPr>
        <w:t xml:space="preserve"> noch</w:t>
      </w:r>
      <w:r w:rsidR="00862E2E">
        <w:rPr>
          <w:rFonts w:ascii="Myriad Pro" w:hAnsi="Myriad Pro"/>
          <w:b/>
        </w:rPr>
        <w:t xml:space="preserve"> im </w:t>
      </w:r>
      <w:r w:rsidRPr="00EA7B76">
        <w:rPr>
          <w:rFonts w:ascii="Myriad Pro" w:hAnsi="Myriad Pro"/>
          <w:b/>
        </w:rPr>
        <w:t>Sommer die ersten Bahnen ziehen.</w:t>
      </w:r>
      <w:r>
        <w:rPr>
          <w:rFonts w:ascii="Myriad Pro" w:hAnsi="Myriad Pro"/>
        </w:rPr>
        <w:t xml:space="preserve"> </w:t>
      </w:r>
    </w:p>
    <w:p w:rsidR="00B23206" w:rsidRDefault="00FC3C95" w:rsidP="00B23206">
      <w:pPr>
        <w:spacing w:after="240"/>
        <w:ind w:left="993" w:right="1468"/>
        <w:rPr>
          <w:rFonts w:ascii="Myriad Pro" w:hAnsi="Myriad Pro"/>
        </w:rPr>
      </w:pPr>
      <w:r w:rsidRPr="00FB02CB">
        <w:rPr>
          <w:rFonts w:ascii="Myriad Pro" w:hAnsi="Myriad Pro"/>
          <w:b/>
        </w:rPr>
        <w:t xml:space="preserve">Geeste, </w:t>
      </w:r>
      <w:r w:rsidR="00390F88">
        <w:rPr>
          <w:rFonts w:ascii="Myriad Pro" w:hAnsi="Myriad Pro"/>
          <w:b/>
        </w:rPr>
        <w:t xml:space="preserve">im </w:t>
      </w:r>
      <w:r w:rsidR="00B23206">
        <w:rPr>
          <w:rFonts w:ascii="Myriad Pro" w:hAnsi="Myriad Pro"/>
          <w:b/>
        </w:rPr>
        <w:t>Juni</w:t>
      </w:r>
      <w:r w:rsidR="00390F88">
        <w:rPr>
          <w:rFonts w:ascii="Myriad Pro" w:hAnsi="Myriad Pro"/>
          <w:b/>
        </w:rPr>
        <w:t xml:space="preserve"> </w:t>
      </w:r>
      <w:r w:rsidRPr="00FB02CB">
        <w:rPr>
          <w:rFonts w:ascii="Myriad Pro" w:hAnsi="Myriad Pro"/>
          <w:b/>
        </w:rPr>
        <w:t>201</w:t>
      </w:r>
      <w:r w:rsidR="00BA5938">
        <w:rPr>
          <w:rFonts w:ascii="Myriad Pro" w:hAnsi="Myriad Pro"/>
          <w:b/>
        </w:rPr>
        <w:t>7</w:t>
      </w:r>
      <w:r w:rsidRPr="00FB02CB">
        <w:rPr>
          <w:rFonts w:ascii="Myriad Pro" w:hAnsi="Myriad Pro"/>
        </w:rPr>
        <w:t xml:space="preserve"> –</w:t>
      </w:r>
      <w:r w:rsidR="00676B98">
        <w:rPr>
          <w:rFonts w:ascii="Myriad Pro" w:hAnsi="Myriad Pro"/>
        </w:rPr>
        <w:t xml:space="preserve"> </w:t>
      </w:r>
      <w:r w:rsidR="00EA7B76">
        <w:rPr>
          <w:rFonts w:ascii="Myriad Pro" w:hAnsi="Myriad Pro"/>
        </w:rPr>
        <w:t xml:space="preserve">Mit </w:t>
      </w:r>
      <w:r w:rsidR="006F6B54">
        <w:rPr>
          <w:rFonts w:ascii="Myriad Pro" w:hAnsi="Myriad Pro"/>
        </w:rPr>
        <w:t>einem</w:t>
      </w:r>
      <w:r w:rsidR="00EA7B76">
        <w:rPr>
          <w:rFonts w:ascii="Myriad Pro" w:hAnsi="Myriad Pro"/>
        </w:rPr>
        <w:t xml:space="preserve"> Fertigschwimmbecken von RivieraPool rückt </w:t>
      </w:r>
      <w:r w:rsidR="00C525F0">
        <w:rPr>
          <w:rFonts w:ascii="Myriad Pro" w:hAnsi="Myriad Pro"/>
        </w:rPr>
        <w:t>der</w:t>
      </w:r>
      <w:r w:rsidR="00EA7B76">
        <w:rPr>
          <w:rFonts w:ascii="Myriad Pro" w:hAnsi="Myriad Pro"/>
        </w:rPr>
        <w:t xml:space="preserve"> Traum vom eigenen Pool in greifbare Nähe. </w:t>
      </w:r>
      <w:r w:rsidR="00F905EA">
        <w:rPr>
          <w:rFonts w:ascii="Myriad Pro" w:hAnsi="Myriad Pro"/>
        </w:rPr>
        <w:t>Mit den</w:t>
      </w:r>
      <w:r w:rsidR="00E51F4D">
        <w:rPr>
          <w:rFonts w:ascii="Myriad Pro" w:hAnsi="Myriad Pro"/>
        </w:rPr>
        <w:t xml:space="preserve"> vorgefertigten Sytemen entsteht das Schwimmbad im Werk und nicht als</w:t>
      </w:r>
      <w:r w:rsidR="00104D90">
        <w:rPr>
          <w:rFonts w:ascii="Myriad Pro" w:hAnsi="Myriad Pro"/>
        </w:rPr>
        <w:t xml:space="preserve"> Großbaustelle im Garten</w:t>
      </w:r>
      <w:r w:rsidR="00E51F4D">
        <w:rPr>
          <w:rFonts w:ascii="Myriad Pro" w:hAnsi="Myriad Pro"/>
        </w:rPr>
        <w:t xml:space="preserve">. Dadurch wird die eigene Schwimmbad-Anlage erschwinglich und bleibt trotzdem individuell. </w:t>
      </w:r>
      <w:r w:rsidR="000B0CF5">
        <w:rPr>
          <w:rFonts w:ascii="Myriad Pro" w:hAnsi="Myriad Pro"/>
        </w:rPr>
        <w:t>„</w:t>
      </w:r>
      <w:r w:rsidR="00750695">
        <w:rPr>
          <w:rFonts w:ascii="Myriad Pro" w:hAnsi="Myriad Pro"/>
        </w:rPr>
        <w:t xml:space="preserve">Von der Planung bis zur Beckenlieferung </w:t>
      </w:r>
      <w:r w:rsidR="000B0CF5">
        <w:rPr>
          <w:rFonts w:ascii="Myriad Pro" w:hAnsi="Myriad Pro"/>
        </w:rPr>
        <w:t>sollten in etwa</w:t>
      </w:r>
      <w:r w:rsidR="00750695">
        <w:rPr>
          <w:rFonts w:ascii="Myriad Pro" w:hAnsi="Myriad Pro"/>
        </w:rPr>
        <w:t xml:space="preserve"> sechs bis acht Wochen eingeplant werden</w:t>
      </w:r>
      <w:r w:rsidR="000B0CF5">
        <w:rPr>
          <w:rFonts w:ascii="Myriad Pro" w:hAnsi="Myriad Pro"/>
        </w:rPr>
        <w:t>“</w:t>
      </w:r>
      <w:r w:rsidR="00C525F0">
        <w:rPr>
          <w:rFonts w:ascii="Myriad Pro" w:hAnsi="Myriad Pro"/>
        </w:rPr>
        <w:t xml:space="preserve">, </w:t>
      </w:r>
      <w:r w:rsidR="00152C97">
        <w:rPr>
          <w:rFonts w:ascii="Myriad Pro" w:hAnsi="Myriad Pro"/>
        </w:rPr>
        <w:t>r</w:t>
      </w:r>
      <w:r w:rsidR="00C525F0">
        <w:rPr>
          <w:rFonts w:ascii="Myriad Pro" w:hAnsi="Myriad Pro"/>
        </w:rPr>
        <w:t>ät</w:t>
      </w:r>
      <w:r w:rsidR="00F65441">
        <w:rPr>
          <w:rFonts w:ascii="Myriad Pro" w:hAnsi="Myriad Pro"/>
        </w:rPr>
        <w:t xml:space="preserve"> </w:t>
      </w:r>
      <w:r w:rsidR="00201E5C">
        <w:rPr>
          <w:rFonts w:ascii="Myriad Pro" w:hAnsi="Myriad Pro"/>
        </w:rPr>
        <w:t>Rolf Schöppner, Vertriebsleiter bei</w:t>
      </w:r>
      <w:r w:rsidR="00F65441" w:rsidRPr="00201E5C">
        <w:rPr>
          <w:rFonts w:ascii="Myriad Pro" w:hAnsi="Myriad Pro"/>
        </w:rPr>
        <w:t xml:space="preserve"> RivieraPool</w:t>
      </w:r>
      <w:r w:rsidR="00C525F0">
        <w:rPr>
          <w:rFonts w:ascii="Myriad Pro" w:hAnsi="Myriad Pro"/>
        </w:rPr>
        <w:t xml:space="preserve">. </w:t>
      </w:r>
      <w:r w:rsidR="002818C5">
        <w:rPr>
          <w:rFonts w:ascii="Myriad Pro" w:hAnsi="Myriad Pro"/>
        </w:rPr>
        <w:t xml:space="preserve">Die neue </w:t>
      </w:r>
      <w:r w:rsidR="007C2FC2">
        <w:rPr>
          <w:rFonts w:ascii="Myriad Pro" w:hAnsi="Myriad Pro"/>
        </w:rPr>
        <w:t>Pool-</w:t>
      </w:r>
      <w:r w:rsidR="00FD7351">
        <w:rPr>
          <w:rFonts w:ascii="Myriad Pro" w:hAnsi="Myriad Pro"/>
        </w:rPr>
        <w:t>l</w:t>
      </w:r>
      <w:r w:rsidR="007C2FC2">
        <w:rPr>
          <w:rFonts w:ascii="Myriad Pro" w:hAnsi="Myriad Pro"/>
        </w:rPr>
        <w:t xml:space="preserve">andschaft </w:t>
      </w:r>
      <w:r w:rsidR="00152C97">
        <w:rPr>
          <w:rFonts w:ascii="Myriad Pro" w:hAnsi="Myriad Pro"/>
        </w:rPr>
        <w:t>entsteht</w:t>
      </w:r>
      <w:r w:rsidR="007C2FC2">
        <w:rPr>
          <w:rFonts w:ascii="Myriad Pro" w:hAnsi="Myriad Pro"/>
        </w:rPr>
        <w:t xml:space="preserve"> in enger Zusammenarbeit zwischen dem Hersteller RivieraPool, den RivieraPool-</w:t>
      </w:r>
      <w:r w:rsidR="00293DF3">
        <w:rPr>
          <w:rFonts w:ascii="Myriad Pro" w:hAnsi="Myriad Pro"/>
        </w:rPr>
        <w:t>Fachhändlern</w:t>
      </w:r>
      <w:r w:rsidR="00152C97">
        <w:rPr>
          <w:rFonts w:ascii="Myriad Pro" w:hAnsi="Myriad Pro"/>
        </w:rPr>
        <w:t xml:space="preserve"> sowie einem Garten- und Landschaftsbau-Betrieb. </w:t>
      </w:r>
      <w:r w:rsidR="00293DF3">
        <w:rPr>
          <w:rFonts w:ascii="Myriad Pro" w:hAnsi="Myriad Pro"/>
        </w:rPr>
        <w:t xml:space="preserve"> </w:t>
      </w:r>
      <w:r w:rsidR="007C2FC2">
        <w:rPr>
          <w:rFonts w:ascii="Myriad Pro" w:hAnsi="Myriad Pro"/>
        </w:rPr>
        <w:t xml:space="preserve"> </w:t>
      </w:r>
    </w:p>
    <w:p w:rsidR="00D22744" w:rsidRPr="00D22744" w:rsidRDefault="00D22744" w:rsidP="00B23206">
      <w:pPr>
        <w:ind w:left="993" w:right="1468"/>
        <w:rPr>
          <w:rFonts w:ascii="Myriad Pro" w:hAnsi="Myriad Pro"/>
          <w:b/>
        </w:rPr>
      </w:pPr>
      <w:r w:rsidRPr="00D22744">
        <w:rPr>
          <w:rFonts w:ascii="Myriad Pro" w:hAnsi="Myriad Pro"/>
          <w:b/>
        </w:rPr>
        <w:t>Individuelle Vielfalt</w:t>
      </w:r>
    </w:p>
    <w:p w:rsidR="003C5772" w:rsidRDefault="00426178" w:rsidP="00B23206">
      <w:pPr>
        <w:spacing w:after="240"/>
        <w:ind w:left="993" w:right="1468"/>
        <w:rPr>
          <w:rFonts w:ascii="Myriad Pro" w:hAnsi="Myriad Pro"/>
        </w:rPr>
      </w:pPr>
      <w:r>
        <w:rPr>
          <w:rFonts w:ascii="Myriad Pro" w:hAnsi="Myriad Pro"/>
        </w:rPr>
        <w:t>„</w:t>
      </w:r>
      <w:r w:rsidR="003C5772">
        <w:rPr>
          <w:rFonts w:ascii="Myriad Pro" w:hAnsi="Myriad Pro"/>
        </w:rPr>
        <w:t>Die Möglichkeiten bei der Poolplanung sind fast unbegrenzt</w:t>
      </w:r>
      <w:r>
        <w:rPr>
          <w:rFonts w:ascii="Myriad Pro" w:hAnsi="Myriad Pro"/>
        </w:rPr>
        <w:t>“,</w:t>
      </w:r>
      <w:r w:rsidR="00F65441">
        <w:rPr>
          <w:rFonts w:ascii="Myriad Pro" w:hAnsi="Myriad Pro"/>
        </w:rPr>
        <w:t xml:space="preserve"> </w:t>
      </w:r>
      <w:r w:rsidR="00955E01">
        <w:rPr>
          <w:rFonts w:ascii="Myriad Pro" w:hAnsi="Myriad Pro"/>
        </w:rPr>
        <w:t>erklärt Sebastian Rengers aus dem Bereich</w:t>
      </w:r>
      <w:r w:rsidR="00F65441" w:rsidRPr="00201E5C">
        <w:rPr>
          <w:rFonts w:ascii="Myriad Pro" w:hAnsi="Myriad Pro"/>
        </w:rPr>
        <w:t xml:space="preserve"> Visualisierung </w:t>
      </w:r>
      <w:r w:rsidR="00955E01">
        <w:rPr>
          <w:rFonts w:ascii="Myriad Pro" w:hAnsi="Myriad Pro"/>
        </w:rPr>
        <w:t xml:space="preserve">bei RivieraPool. </w:t>
      </w:r>
      <w:r w:rsidR="003C5772" w:rsidRPr="00201E5C">
        <w:rPr>
          <w:rFonts w:ascii="Myriad Pro" w:hAnsi="Myriad Pro"/>
        </w:rPr>
        <w:t xml:space="preserve"> </w:t>
      </w:r>
      <w:r w:rsidR="00B05A2C" w:rsidRPr="00201E5C">
        <w:rPr>
          <w:rFonts w:ascii="Myriad Pro" w:hAnsi="Myriad Pro"/>
        </w:rPr>
        <w:t>„Es ist auch im</w:t>
      </w:r>
      <w:r w:rsidR="00585036" w:rsidRPr="00201E5C">
        <w:rPr>
          <w:rFonts w:ascii="Myriad Pro" w:hAnsi="Myriad Pro"/>
        </w:rPr>
        <w:t>mer eine Frage des Stils: Möchte ich einen mediterranen Poolgarten in</w:t>
      </w:r>
      <w:r w:rsidR="00574255" w:rsidRPr="00201E5C">
        <w:rPr>
          <w:rFonts w:ascii="Myriad Pro" w:hAnsi="Myriad Pro"/>
        </w:rPr>
        <w:t xml:space="preserve"> den warmen Farben des Südens, e</w:t>
      </w:r>
      <w:r w:rsidR="00F65441" w:rsidRPr="00201E5C">
        <w:rPr>
          <w:rFonts w:ascii="Myriad Pro" w:hAnsi="Myriad Pro"/>
        </w:rPr>
        <w:t xml:space="preserve">in puristisch geradliniges Ambiente </w:t>
      </w:r>
      <w:r w:rsidR="00585036" w:rsidRPr="00201E5C">
        <w:rPr>
          <w:rFonts w:ascii="Myriad Pro" w:hAnsi="Myriad Pro"/>
        </w:rPr>
        <w:t xml:space="preserve">oder lieber eine </w:t>
      </w:r>
      <w:r w:rsidR="00F65441" w:rsidRPr="00201E5C">
        <w:rPr>
          <w:rFonts w:ascii="Myriad Pro" w:hAnsi="Myriad Pro"/>
        </w:rPr>
        <w:t>gemütliche</w:t>
      </w:r>
      <w:r w:rsidR="00585036" w:rsidRPr="00201E5C">
        <w:rPr>
          <w:rFonts w:ascii="Myriad Pro" w:hAnsi="Myriad Pro"/>
        </w:rPr>
        <w:t xml:space="preserve"> Garten</w:t>
      </w:r>
      <w:r w:rsidR="00E55031" w:rsidRPr="00201E5C">
        <w:rPr>
          <w:rFonts w:ascii="Myriad Pro" w:hAnsi="Myriad Pro"/>
        </w:rPr>
        <w:t>anlage? Das ist Geschmackssache</w:t>
      </w:r>
      <w:r w:rsidR="00F65441" w:rsidRPr="00201E5C">
        <w:rPr>
          <w:rFonts w:ascii="Myriad Pro" w:hAnsi="Myriad Pro"/>
        </w:rPr>
        <w:t xml:space="preserve"> und hängt vom Nutzer ab</w:t>
      </w:r>
      <w:r w:rsidR="00585036" w:rsidRPr="00201E5C">
        <w:rPr>
          <w:rFonts w:ascii="Myriad Pro" w:hAnsi="Myriad Pro"/>
        </w:rPr>
        <w:t>“</w:t>
      </w:r>
      <w:r w:rsidR="00E55031" w:rsidRPr="00201E5C">
        <w:rPr>
          <w:rFonts w:ascii="Myriad Pro" w:hAnsi="Myriad Pro"/>
        </w:rPr>
        <w:t>,</w:t>
      </w:r>
      <w:r w:rsidR="00E55031">
        <w:rPr>
          <w:rFonts w:ascii="Myriad Pro" w:hAnsi="Myriad Pro"/>
        </w:rPr>
        <w:t xml:space="preserve"> </w:t>
      </w:r>
      <w:r w:rsidR="00201E5C" w:rsidRPr="00201E5C">
        <w:rPr>
          <w:rFonts w:ascii="Myriad Pro" w:hAnsi="Myriad Pro"/>
        </w:rPr>
        <w:t>so Rengers</w:t>
      </w:r>
      <w:r w:rsidR="00E55031" w:rsidRPr="00201E5C">
        <w:rPr>
          <w:rFonts w:ascii="Myriad Pro" w:hAnsi="Myriad Pro"/>
        </w:rPr>
        <w:t>.</w:t>
      </w:r>
      <w:r w:rsidR="00585036">
        <w:rPr>
          <w:rFonts w:ascii="Myriad Pro" w:hAnsi="Myriad Pro"/>
        </w:rPr>
        <w:t xml:space="preserve"> </w:t>
      </w:r>
      <w:r w:rsidR="009C0CC0">
        <w:rPr>
          <w:rFonts w:ascii="Myriad Pro" w:hAnsi="Myriad Pro"/>
        </w:rPr>
        <w:t xml:space="preserve">Grundsätzlich kann man zwischen einem </w:t>
      </w:r>
      <w:r w:rsidR="00F65441" w:rsidRPr="00201E5C">
        <w:rPr>
          <w:rFonts w:ascii="Myriad Pro" w:hAnsi="Myriad Pro"/>
        </w:rPr>
        <w:t xml:space="preserve">klassischen </w:t>
      </w:r>
      <w:r w:rsidR="009C0CC0" w:rsidRPr="00201E5C">
        <w:rPr>
          <w:rFonts w:ascii="Myriad Pro" w:hAnsi="Myriad Pro"/>
        </w:rPr>
        <w:t xml:space="preserve">Pool oder einem </w:t>
      </w:r>
      <w:r w:rsidR="00F65441" w:rsidRPr="00201E5C">
        <w:rPr>
          <w:rFonts w:ascii="Myriad Pro" w:hAnsi="Myriad Pro"/>
        </w:rPr>
        <w:t>Naturpool</w:t>
      </w:r>
      <w:r w:rsidR="009C0CC0">
        <w:rPr>
          <w:rFonts w:ascii="Myriad Pro" w:hAnsi="Myriad Pro"/>
        </w:rPr>
        <w:t xml:space="preserve"> auswählen. </w:t>
      </w:r>
      <w:r>
        <w:rPr>
          <w:rFonts w:ascii="Myriad Pro" w:hAnsi="Myriad Pro"/>
        </w:rPr>
        <w:t>Der große Vorteil</w:t>
      </w:r>
      <w:r w:rsidR="00273218">
        <w:rPr>
          <w:rFonts w:ascii="Myriad Pro" w:hAnsi="Myriad Pro"/>
        </w:rPr>
        <w:t xml:space="preserve"> von Fertigschwimmbecken</w:t>
      </w:r>
      <w:r>
        <w:rPr>
          <w:rFonts w:ascii="Myriad Pro" w:hAnsi="Myriad Pro"/>
        </w:rPr>
        <w:t xml:space="preserve">: Man kann </w:t>
      </w:r>
      <w:r w:rsidR="00F65441" w:rsidRPr="00201E5C">
        <w:rPr>
          <w:rFonts w:ascii="Myriad Pro" w:hAnsi="Myriad Pro"/>
        </w:rPr>
        <w:t>Größe, Treppe,</w:t>
      </w:r>
      <w:r w:rsidRPr="00201E5C">
        <w:rPr>
          <w:rFonts w:ascii="Myriad Pro" w:hAnsi="Myriad Pro"/>
        </w:rPr>
        <w:t xml:space="preserve"> Ausstattung</w:t>
      </w:r>
      <w:r w:rsidR="00F65441" w:rsidRPr="00201E5C">
        <w:rPr>
          <w:rFonts w:ascii="Myriad Pro" w:hAnsi="Myriad Pro"/>
        </w:rPr>
        <w:t xml:space="preserve"> und vieles mehr</w:t>
      </w:r>
      <w:r>
        <w:rPr>
          <w:rFonts w:ascii="Myriad Pro" w:hAnsi="Myriad Pro"/>
        </w:rPr>
        <w:t xml:space="preserve"> im Vorfeld genau festlegen und an praktischen Beisp</w:t>
      </w:r>
      <w:r w:rsidR="00574255">
        <w:rPr>
          <w:rFonts w:ascii="Myriad Pro" w:hAnsi="Myriad Pro"/>
        </w:rPr>
        <w:t xml:space="preserve">ielen sehen und </w:t>
      </w:r>
      <w:r>
        <w:rPr>
          <w:rFonts w:ascii="Myriad Pro" w:hAnsi="Myriad Pro"/>
        </w:rPr>
        <w:t xml:space="preserve">anfassen. </w:t>
      </w:r>
      <w:r w:rsidR="00574255">
        <w:rPr>
          <w:rFonts w:ascii="Myriad Pro" w:hAnsi="Myriad Pro"/>
        </w:rPr>
        <w:t>I</w:t>
      </w:r>
      <w:r w:rsidR="00E55031">
        <w:rPr>
          <w:rFonts w:ascii="Myriad Pro" w:hAnsi="Myriad Pro"/>
        </w:rPr>
        <w:t>m größten Ausstellungszentrum für Schwimmbecken, Whirlpools und Saunatauchbecken</w:t>
      </w:r>
      <w:r w:rsidR="00574255">
        <w:rPr>
          <w:rFonts w:ascii="Myriad Pro" w:hAnsi="Myriad Pro"/>
        </w:rPr>
        <w:t xml:space="preserve"> in</w:t>
      </w:r>
      <w:r w:rsidR="00E55031">
        <w:rPr>
          <w:rFonts w:ascii="Myriad Pro" w:hAnsi="Myriad Pro"/>
        </w:rPr>
        <w:t xml:space="preserve"> </w:t>
      </w:r>
      <w:r w:rsidR="00CC55CB">
        <w:rPr>
          <w:rFonts w:ascii="Myriad Pro" w:hAnsi="Myriad Pro"/>
        </w:rPr>
        <w:t xml:space="preserve">Europa </w:t>
      </w:r>
      <w:r w:rsidR="00E55031">
        <w:rPr>
          <w:rFonts w:ascii="Myriad Pro" w:hAnsi="Myriad Pro"/>
        </w:rPr>
        <w:t>am RivieraPool Hauptsitz i</w:t>
      </w:r>
      <w:r w:rsidR="00CC55CB">
        <w:rPr>
          <w:rFonts w:ascii="Myriad Pro" w:hAnsi="Myriad Pro"/>
        </w:rPr>
        <w:t>m norddeutschen</w:t>
      </w:r>
      <w:r w:rsidR="00574255">
        <w:rPr>
          <w:rFonts w:ascii="Myriad Pro" w:hAnsi="Myriad Pro"/>
        </w:rPr>
        <w:t xml:space="preserve"> Geeste-Dalum,</w:t>
      </w:r>
      <w:r w:rsidR="00E55031">
        <w:rPr>
          <w:rFonts w:ascii="Myriad Pro" w:hAnsi="Myriad Pro"/>
        </w:rPr>
        <w:t xml:space="preserve"> </w:t>
      </w:r>
      <w:r w:rsidR="00574255">
        <w:rPr>
          <w:rFonts w:ascii="Myriad Pro" w:hAnsi="Myriad Pro"/>
        </w:rPr>
        <w:t>a</w:t>
      </w:r>
      <w:r w:rsidR="00E55031">
        <w:rPr>
          <w:rFonts w:ascii="Myriad Pro" w:hAnsi="Myriad Pro"/>
        </w:rPr>
        <w:t xml:space="preserve">ber auch in </w:t>
      </w:r>
      <w:r w:rsidR="00574255">
        <w:rPr>
          <w:rFonts w:ascii="Myriad Pro" w:hAnsi="Myriad Pro"/>
        </w:rPr>
        <w:t xml:space="preserve">verschiedenen Ausstellungen in </w:t>
      </w:r>
      <w:r w:rsidR="00E55031">
        <w:rPr>
          <w:rFonts w:ascii="Myriad Pro" w:hAnsi="Myriad Pro"/>
        </w:rPr>
        <w:t xml:space="preserve">Süddeutschland </w:t>
      </w:r>
      <w:r w:rsidR="00574255">
        <w:rPr>
          <w:rFonts w:ascii="Myriad Pro" w:hAnsi="Myriad Pro"/>
        </w:rPr>
        <w:t>können</w:t>
      </w:r>
      <w:r w:rsidR="00E55031">
        <w:rPr>
          <w:rFonts w:ascii="Myriad Pro" w:hAnsi="Myriad Pro"/>
        </w:rPr>
        <w:t xml:space="preserve"> Kunden die </w:t>
      </w:r>
      <w:r w:rsidR="00E55031" w:rsidRPr="00201E5C">
        <w:rPr>
          <w:rFonts w:ascii="Myriad Pro" w:hAnsi="Myriad Pro"/>
        </w:rPr>
        <w:t xml:space="preserve">Pools </w:t>
      </w:r>
      <w:r w:rsidR="00F65441" w:rsidRPr="00201E5C">
        <w:rPr>
          <w:rFonts w:ascii="Myriad Pro" w:hAnsi="Myriad Pro"/>
        </w:rPr>
        <w:t xml:space="preserve">und das </w:t>
      </w:r>
      <w:r w:rsidR="00E44622" w:rsidRPr="00201E5C">
        <w:rPr>
          <w:rFonts w:ascii="Myriad Pro" w:hAnsi="Myriad Pro"/>
        </w:rPr>
        <w:t xml:space="preserve">dazugehörige </w:t>
      </w:r>
      <w:r w:rsidR="00F65441" w:rsidRPr="00201E5C">
        <w:rPr>
          <w:rFonts w:ascii="Myriad Pro" w:hAnsi="Myriad Pro"/>
        </w:rPr>
        <w:t xml:space="preserve">Ambiente </w:t>
      </w:r>
      <w:r w:rsidR="00201E5C" w:rsidRPr="00201E5C">
        <w:rPr>
          <w:rFonts w:ascii="Myriad Pro" w:hAnsi="Myriad Pro"/>
        </w:rPr>
        <w:t xml:space="preserve">direkt </w:t>
      </w:r>
      <w:r w:rsidR="00E55031" w:rsidRPr="00201E5C">
        <w:rPr>
          <w:rFonts w:ascii="Myriad Pro" w:hAnsi="Myriad Pro"/>
        </w:rPr>
        <w:t xml:space="preserve">vor Ort </w:t>
      </w:r>
      <w:r w:rsidR="00F65441" w:rsidRPr="00201E5C">
        <w:rPr>
          <w:rFonts w:ascii="Myriad Pro" w:hAnsi="Myriad Pro"/>
        </w:rPr>
        <w:t>testen</w:t>
      </w:r>
      <w:r w:rsidR="00E55031" w:rsidRPr="00201E5C">
        <w:rPr>
          <w:rFonts w:ascii="Myriad Pro" w:hAnsi="Myriad Pro"/>
        </w:rPr>
        <w:t>.</w:t>
      </w:r>
      <w:r w:rsidR="00E55031">
        <w:rPr>
          <w:rFonts w:ascii="Myriad Pro" w:hAnsi="Myriad Pro"/>
        </w:rPr>
        <w:t xml:space="preserve"> </w:t>
      </w:r>
    </w:p>
    <w:p w:rsidR="0026033B" w:rsidRDefault="00456686" w:rsidP="00456686">
      <w:pPr>
        <w:spacing w:after="240"/>
        <w:ind w:left="993" w:right="1468"/>
        <w:rPr>
          <w:rFonts w:ascii="Myriad Pro" w:hAnsi="Myriad Pro"/>
        </w:rPr>
      </w:pPr>
      <w:r>
        <w:rPr>
          <w:rFonts w:ascii="Myriad Pro" w:hAnsi="Myriad Pro"/>
        </w:rPr>
        <w:t>RivieraPool hat sein Poolsortiment in vier Linien unterteilt.</w:t>
      </w:r>
      <w:r w:rsidRPr="00456686">
        <w:rPr>
          <w:rFonts w:ascii="Myriad Pro" w:hAnsi="Myriad Pro"/>
          <w:szCs w:val="24"/>
        </w:rPr>
        <w:t xml:space="preserve"> Die „D-Line“ erfüllt höchste Ansprüche an Design und Individualität</w:t>
      </w:r>
      <w:r>
        <w:rPr>
          <w:rFonts w:ascii="Myriad Pro" w:hAnsi="Myriad Pro"/>
          <w:szCs w:val="24"/>
        </w:rPr>
        <w:t>,</w:t>
      </w:r>
      <w:r w:rsidRPr="00456686">
        <w:rPr>
          <w:rFonts w:ascii="Myriad Pro" w:hAnsi="Myriad Pro"/>
          <w:szCs w:val="24"/>
        </w:rPr>
        <w:t xml:space="preserve"> die Serie „Style“ bietet preisgünstigere Becken. Becken aus der „MLine“ sind mit Oberflächen aus Glasmosaiken individuell gestaltbar. Wer ein Unikat in Form, Funktion und Ausstattung möchte, der ist mit dem RivieraIndividual Programm gut beraten.</w:t>
      </w:r>
      <w:r>
        <w:rPr>
          <w:rFonts w:ascii="Myriad Pro" w:hAnsi="Myriad Pro"/>
          <w:szCs w:val="24"/>
        </w:rPr>
        <w:t xml:space="preserve"> </w:t>
      </w:r>
      <w:r w:rsidR="00104D90">
        <w:rPr>
          <w:rFonts w:ascii="Myriad Pro" w:hAnsi="Myriad Pro"/>
        </w:rPr>
        <w:t xml:space="preserve">Es gibt unzählige Kombinationen aus Becken und Zubehör. </w:t>
      </w:r>
      <w:r>
        <w:rPr>
          <w:rFonts w:ascii="Myriad Pro" w:hAnsi="Myriad Pro"/>
        </w:rPr>
        <w:t>Da</w:t>
      </w:r>
      <w:r w:rsidR="0026033B">
        <w:rPr>
          <w:rFonts w:ascii="Myriad Pro" w:hAnsi="Myriad Pro"/>
        </w:rPr>
        <w:t xml:space="preserve">durch, dass das Schwimmbecken und die weitere Ausstattung </w:t>
      </w:r>
      <w:r w:rsidR="0026033B">
        <w:rPr>
          <w:rFonts w:ascii="Myriad Pro" w:hAnsi="Myriad Pro"/>
        </w:rPr>
        <w:lastRenderedPageBreak/>
        <w:t xml:space="preserve">bereits vor </w:t>
      </w:r>
      <w:r>
        <w:rPr>
          <w:rFonts w:ascii="Myriad Pro" w:hAnsi="Myriad Pro"/>
        </w:rPr>
        <w:t xml:space="preserve">dem </w:t>
      </w:r>
      <w:r w:rsidR="0026033B">
        <w:rPr>
          <w:rFonts w:ascii="Myriad Pro" w:hAnsi="Myriad Pro"/>
        </w:rPr>
        <w:t>Einbau i</w:t>
      </w:r>
      <w:r>
        <w:rPr>
          <w:rFonts w:ascii="Myriad Pro" w:hAnsi="Myriad Pro"/>
        </w:rPr>
        <w:t>n den</w:t>
      </w:r>
      <w:r w:rsidR="0026033B">
        <w:rPr>
          <w:rFonts w:ascii="Myriad Pro" w:hAnsi="Myriad Pro"/>
        </w:rPr>
        <w:t xml:space="preserve"> Garten ausgesucht </w:t>
      </w:r>
      <w:r w:rsidR="00104D90">
        <w:rPr>
          <w:rFonts w:ascii="Myriad Pro" w:hAnsi="Myriad Pro"/>
        </w:rPr>
        <w:t>werden können</w:t>
      </w:r>
      <w:r w:rsidR="0026033B">
        <w:rPr>
          <w:rFonts w:ascii="Myriad Pro" w:hAnsi="Myriad Pro"/>
        </w:rPr>
        <w:t xml:space="preserve">, lassen sich die Kosten genauestens kalkulieren. </w:t>
      </w:r>
    </w:p>
    <w:p w:rsidR="004E7747" w:rsidRPr="0077783D" w:rsidRDefault="004E7747" w:rsidP="00B23206">
      <w:pPr>
        <w:ind w:left="993" w:right="1468"/>
        <w:rPr>
          <w:rFonts w:ascii="Myriad Pro" w:hAnsi="Myriad Pro"/>
          <w:b/>
        </w:rPr>
      </w:pPr>
      <w:r w:rsidRPr="0077783D">
        <w:rPr>
          <w:rFonts w:ascii="Myriad Pro" w:hAnsi="Myriad Pro"/>
          <w:b/>
        </w:rPr>
        <w:t>Clevere Funktionen</w:t>
      </w:r>
    </w:p>
    <w:p w:rsidR="00456686" w:rsidRDefault="004E7747" w:rsidP="00456686">
      <w:pPr>
        <w:spacing w:after="240"/>
        <w:ind w:left="993" w:right="1468"/>
        <w:rPr>
          <w:rFonts w:ascii="Myriad Pro" w:hAnsi="Myriad Pro"/>
        </w:rPr>
      </w:pPr>
      <w:r>
        <w:rPr>
          <w:rFonts w:ascii="Myriad Pro" w:hAnsi="Myriad Pro"/>
        </w:rPr>
        <w:t xml:space="preserve">Die Pools können mit verschiedenen </w:t>
      </w:r>
      <w:r w:rsidR="0077783D">
        <w:rPr>
          <w:rFonts w:ascii="Myriad Pro" w:hAnsi="Myriad Pro"/>
        </w:rPr>
        <w:t>Extras ausgestattet werden. So wird das einfache Schwimmbecken zur Entspannungs- oder Fitnessoase. Gegenstromanlagen ermöglichen anspruchsvolles Schwimmtraining. Mit Einstiegsleitern, Haltegriffen und Massagedüsen lässt sich ein komplettes Aqua-Fitnessprogramm absolvieren. Die RivieraPools haben mit einer Wassertiefe von 1,50 Metern die ideale Tiefe zum Schwimmen und Stehen.</w:t>
      </w:r>
      <w:r w:rsidR="00104D90">
        <w:rPr>
          <w:rFonts w:ascii="Myriad Pro" w:hAnsi="Myriad Pro"/>
        </w:rPr>
        <w:t xml:space="preserve"> Die WetLounge</w:t>
      </w:r>
      <w:r w:rsidR="00104D90">
        <w:rPr>
          <w:rFonts w:ascii="Corbel" w:hAnsi="Corbel"/>
        </w:rPr>
        <w:t>®</w:t>
      </w:r>
      <w:r w:rsidR="00104D90">
        <w:rPr>
          <w:rFonts w:ascii="Myriad Pro" w:hAnsi="Myriad Pro"/>
        </w:rPr>
        <w:t xml:space="preserve"> mit seiner einzigartigen Flachwasserzone zum Beispiel bietet </w:t>
      </w:r>
      <w:r w:rsidR="001825A3">
        <w:rPr>
          <w:rFonts w:ascii="Myriad Pro" w:hAnsi="Myriad Pro"/>
        </w:rPr>
        <w:t xml:space="preserve">zusätzlich </w:t>
      </w:r>
      <w:r w:rsidR="00104D90">
        <w:rPr>
          <w:rFonts w:ascii="Myriad Pro" w:hAnsi="Myriad Pro"/>
        </w:rPr>
        <w:t>Platz zum Entspannen in der Sonne.</w:t>
      </w:r>
      <w:r w:rsidR="0077783D">
        <w:rPr>
          <w:rFonts w:ascii="Myriad Pro" w:hAnsi="Myriad Pro"/>
        </w:rPr>
        <w:br/>
        <w:t xml:space="preserve">Eine Poolabdeckung ist nicht nur </w:t>
      </w:r>
      <w:r w:rsidR="00273218">
        <w:rPr>
          <w:rFonts w:ascii="Myriad Pro" w:hAnsi="Myriad Pro"/>
        </w:rPr>
        <w:t>kinder</w:t>
      </w:r>
      <w:r w:rsidR="0077783D">
        <w:rPr>
          <w:rFonts w:ascii="Myriad Pro" w:hAnsi="Myriad Pro"/>
        </w:rPr>
        <w:t xml:space="preserve">sicher und sauber, sondern hält den Pool auch warm. Als Solarabdeckung heizt sie das Poolwasser sogar aktiv auf. </w:t>
      </w:r>
      <w:r w:rsidR="00456686">
        <w:rPr>
          <w:rFonts w:ascii="Myriad Pro" w:hAnsi="Myriad Pro"/>
        </w:rPr>
        <w:t xml:space="preserve">Die Fertigschwimmbecken von RivieraPool sind </w:t>
      </w:r>
      <w:r w:rsidR="00104D90">
        <w:rPr>
          <w:rFonts w:ascii="Myriad Pro" w:hAnsi="Myriad Pro"/>
        </w:rPr>
        <w:t xml:space="preserve">zudem </w:t>
      </w:r>
      <w:r w:rsidR="00456686" w:rsidRPr="00201E5C">
        <w:rPr>
          <w:rFonts w:ascii="Myriad Pro" w:hAnsi="Myriad Pro"/>
        </w:rPr>
        <w:t>besonders</w:t>
      </w:r>
      <w:r w:rsidR="00E44622" w:rsidRPr="00201E5C">
        <w:rPr>
          <w:rFonts w:ascii="Myriad Pro" w:hAnsi="Myriad Pro"/>
        </w:rPr>
        <w:t xml:space="preserve"> stabil,</w:t>
      </w:r>
      <w:r w:rsidR="00456686" w:rsidRPr="00E44622">
        <w:rPr>
          <w:rFonts w:ascii="Myriad Pro" w:hAnsi="Myriad Pro"/>
          <w:color w:val="FFC000"/>
        </w:rPr>
        <w:t xml:space="preserve"> </w:t>
      </w:r>
      <w:r w:rsidR="00456686">
        <w:rPr>
          <w:rFonts w:ascii="Myriad Pro" w:hAnsi="Myriad Pro"/>
        </w:rPr>
        <w:t xml:space="preserve">frostbeständig und pflegeleicht. </w:t>
      </w:r>
    </w:p>
    <w:p w:rsidR="00862E2E" w:rsidRPr="008A5655" w:rsidRDefault="00D22744" w:rsidP="00B23206">
      <w:pPr>
        <w:ind w:left="993" w:right="1468"/>
        <w:rPr>
          <w:rFonts w:ascii="Myriad Pro" w:hAnsi="Myriad Pro"/>
          <w:b/>
        </w:rPr>
      </w:pPr>
      <w:r>
        <w:rPr>
          <w:rFonts w:ascii="Myriad Pro" w:hAnsi="Myriad Pro"/>
          <w:b/>
        </w:rPr>
        <w:t>Unkomplizierter</w:t>
      </w:r>
      <w:r w:rsidR="008A5655">
        <w:rPr>
          <w:rFonts w:ascii="Myriad Pro" w:hAnsi="Myriad Pro"/>
          <w:b/>
        </w:rPr>
        <w:t xml:space="preserve"> und s</w:t>
      </w:r>
      <w:r w:rsidR="008A5655" w:rsidRPr="008A5655">
        <w:rPr>
          <w:rFonts w:ascii="Myriad Pro" w:hAnsi="Myriad Pro"/>
          <w:b/>
        </w:rPr>
        <w:t>chneller Einbau</w:t>
      </w:r>
    </w:p>
    <w:p w:rsidR="00862E2E" w:rsidRDefault="008A2B7C" w:rsidP="00B23206">
      <w:pPr>
        <w:spacing w:after="240"/>
        <w:ind w:left="993" w:right="1468"/>
        <w:rPr>
          <w:rFonts w:ascii="Myriad Pro" w:hAnsi="Myriad Pro"/>
        </w:rPr>
      </w:pPr>
      <w:r>
        <w:rPr>
          <w:rFonts w:ascii="Myriad Pro" w:hAnsi="Myriad Pro"/>
        </w:rPr>
        <w:t>„</w:t>
      </w:r>
      <w:r w:rsidR="00750695">
        <w:rPr>
          <w:rFonts w:ascii="Myriad Pro" w:hAnsi="Myriad Pro"/>
        </w:rPr>
        <w:t xml:space="preserve">Je nach Umfang der Technik vergehen zwischen Anlieferung des Pools und Fertigstellung </w:t>
      </w:r>
      <w:r w:rsidR="004E7747">
        <w:rPr>
          <w:rFonts w:ascii="Myriad Pro" w:hAnsi="Myriad Pro"/>
        </w:rPr>
        <w:t>etwa</w:t>
      </w:r>
      <w:r w:rsidR="00750695">
        <w:rPr>
          <w:rFonts w:ascii="Myriad Pro" w:hAnsi="Myriad Pro"/>
        </w:rPr>
        <w:t xml:space="preserve"> zwei Wochen. In der Woche vor der Beckenanlieferung kann die Baustelle schon vorbereitet werden</w:t>
      </w:r>
      <w:r>
        <w:rPr>
          <w:rFonts w:ascii="Myriad Pro" w:hAnsi="Myriad Pro"/>
        </w:rPr>
        <w:t xml:space="preserve">“, </w:t>
      </w:r>
      <w:r w:rsidRPr="00201E5C">
        <w:rPr>
          <w:rFonts w:ascii="Myriad Pro" w:hAnsi="Myriad Pro"/>
        </w:rPr>
        <w:t xml:space="preserve">erklärt </w:t>
      </w:r>
      <w:r w:rsidR="00E44622" w:rsidRPr="00201E5C">
        <w:rPr>
          <w:rFonts w:ascii="Myriad Pro" w:hAnsi="Myriad Pro"/>
        </w:rPr>
        <w:t>Rolf Schöppner</w:t>
      </w:r>
      <w:r w:rsidRPr="00201E5C">
        <w:rPr>
          <w:rFonts w:ascii="Myriad Pro" w:hAnsi="Myriad Pro"/>
        </w:rPr>
        <w:t xml:space="preserve"> das weitere Vorgehen</w:t>
      </w:r>
      <w:r w:rsidR="00750695" w:rsidRPr="00201E5C">
        <w:rPr>
          <w:rFonts w:ascii="Myriad Pro" w:hAnsi="Myriad Pro"/>
        </w:rPr>
        <w:t>.</w:t>
      </w:r>
      <w:r w:rsidR="00750695">
        <w:rPr>
          <w:rFonts w:ascii="Myriad Pro" w:hAnsi="Myriad Pro"/>
        </w:rPr>
        <w:t xml:space="preserve"> Die Erdarbeiten, Installation und Inbetriebnahme des Pools regelt der Fachbetrieb vor Ort.</w:t>
      </w:r>
      <w:r w:rsidR="00FD3585">
        <w:rPr>
          <w:rFonts w:ascii="Myriad Pro" w:hAnsi="Myriad Pro"/>
        </w:rPr>
        <w:t xml:space="preserve"> </w:t>
      </w:r>
      <w:r w:rsidR="004E7747">
        <w:rPr>
          <w:rFonts w:ascii="Myriad Pro" w:hAnsi="Myriad Pro"/>
        </w:rPr>
        <w:t xml:space="preserve">Dann werden </w:t>
      </w:r>
      <w:r w:rsidR="009C0CC0">
        <w:rPr>
          <w:rFonts w:ascii="Myriad Pro" w:hAnsi="Myriad Pro"/>
        </w:rPr>
        <w:t>die Produkte</w:t>
      </w:r>
      <w:r w:rsidR="004E7747">
        <w:rPr>
          <w:rFonts w:ascii="Myriad Pro" w:hAnsi="Myriad Pro"/>
        </w:rPr>
        <w:t xml:space="preserve"> auf </w:t>
      </w:r>
      <w:r w:rsidR="00E44622">
        <w:rPr>
          <w:rFonts w:ascii="Myriad Pro" w:hAnsi="Myriad Pro"/>
        </w:rPr>
        <w:t xml:space="preserve">speziellen Transportern </w:t>
      </w:r>
      <w:r w:rsidR="00243C53">
        <w:rPr>
          <w:rFonts w:ascii="Myriad Pro" w:hAnsi="Myriad Pro"/>
        </w:rPr>
        <w:t>von der Montagehalle direkt zu</w:t>
      </w:r>
      <w:r w:rsidR="009C0CC0">
        <w:rPr>
          <w:rFonts w:ascii="Myriad Pro" w:hAnsi="Myriad Pro"/>
        </w:rPr>
        <w:t>m</w:t>
      </w:r>
      <w:r w:rsidR="00243C53">
        <w:rPr>
          <w:rFonts w:ascii="Myriad Pro" w:hAnsi="Myriad Pro"/>
        </w:rPr>
        <w:t xml:space="preserve"> </w:t>
      </w:r>
      <w:r w:rsidR="009C0CC0">
        <w:rPr>
          <w:rFonts w:ascii="Myriad Pro" w:hAnsi="Myriad Pro"/>
        </w:rPr>
        <w:t>Kunden</w:t>
      </w:r>
      <w:r w:rsidR="00BA081F">
        <w:rPr>
          <w:rFonts w:ascii="Myriad Pro" w:hAnsi="Myriad Pro"/>
        </w:rPr>
        <w:t xml:space="preserve"> in den Garten gebracht. </w:t>
      </w:r>
      <w:r>
        <w:rPr>
          <w:rFonts w:ascii="Myriad Pro" w:hAnsi="Myriad Pro"/>
        </w:rPr>
        <w:t>„</w:t>
      </w:r>
      <w:r w:rsidR="00BA081F">
        <w:rPr>
          <w:rFonts w:ascii="Myriad Pro" w:hAnsi="Myriad Pro"/>
        </w:rPr>
        <w:t>In nur wenigen Tagen sind die Becken</w:t>
      </w:r>
      <w:r w:rsidR="00BA081F" w:rsidRPr="00750695">
        <w:rPr>
          <w:rFonts w:ascii="Myriad Pro" w:hAnsi="Myriad Pro"/>
        </w:rPr>
        <w:t xml:space="preserve"> </w:t>
      </w:r>
      <w:r w:rsidR="00BA081F">
        <w:rPr>
          <w:rFonts w:ascii="Myriad Pro" w:hAnsi="Myriad Pro"/>
        </w:rPr>
        <w:t xml:space="preserve">badebereit und aus dem Traum vom </w:t>
      </w:r>
      <w:r>
        <w:rPr>
          <w:rFonts w:ascii="Myriad Pro" w:hAnsi="Myriad Pro"/>
        </w:rPr>
        <w:t>Pool ist ein Pooltraum geworden!“</w:t>
      </w:r>
    </w:p>
    <w:p w:rsidR="00592A4A" w:rsidRDefault="00592A4A" w:rsidP="00B23206">
      <w:pPr>
        <w:spacing w:after="240"/>
        <w:ind w:left="993" w:right="1468"/>
        <w:rPr>
          <w:rFonts w:ascii="Myriad Pro" w:hAnsi="Myriad Pro"/>
        </w:rPr>
      </w:pPr>
    </w:p>
    <w:p w:rsidR="00393AC8" w:rsidRDefault="00FD7351" w:rsidP="00393AC8">
      <w:pPr>
        <w:spacing w:after="240"/>
        <w:ind w:left="993" w:right="1468"/>
        <w:rPr>
          <w:rFonts w:ascii="Myriad Pro" w:hAnsi="Myriad Pro"/>
          <w:b/>
          <w:noProof w:val="0"/>
        </w:rPr>
      </w:pPr>
      <w:r>
        <w:rPr>
          <w:rFonts w:ascii="Myriad Pro" w:hAnsi="Myriad Pro"/>
          <w:b/>
          <w:noProof w:val="0"/>
        </w:rPr>
        <w:t xml:space="preserve">Diese und weitere </w:t>
      </w:r>
      <w:r w:rsidR="00393AC8" w:rsidRPr="008622FA">
        <w:rPr>
          <w:rFonts w:ascii="Myriad Pro" w:hAnsi="Myriad Pro"/>
          <w:b/>
          <w:noProof w:val="0"/>
        </w:rPr>
        <w:t xml:space="preserve">Bilder (abrufbar in Druckqualität </w:t>
      </w:r>
      <w:r w:rsidR="00393AC8">
        <w:rPr>
          <w:rFonts w:ascii="Myriad Pro" w:hAnsi="Myriad Pro"/>
          <w:b/>
          <w:noProof w:val="0"/>
        </w:rPr>
        <w:t>unter)</w:t>
      </w:r>
      <w:r w:rsidR="00393AC8" w:rsidRPr="008622FA">
        <w:rPr>
          <w:rFonts w:ascii="Myriad Pro" w:hAnsi="Myriad Pro"/>
          <w:b/>
          <w:noProof w:val="0"/>
        </w:rPr>
        <w:t xml:space="preserve"> </w:t>
      </w:r>
      <w:r w:rsidR="00393AC8" w:rsidRPr="007614CB">
        <w:rPr>
          <w:rFonts w:ascii="Myriad Pro" w:hAnsi="Myriad Pro"/>
          <w:b/>
          <w:noProof w:val="0"/>
        </w:rPr>
        <w:t>www.rivierapool.de/newspresse/</w:t>
      </w:r>
    </w:p>
    <w:p w:rsidR="00393AC8" w:rsidRDefault="00FD7351" w:rsidP="00152037">
      <w:pPr>
        <w:spacing w:after="240"/>
        <w:ind w:left="993" w:right="1468"/>
        <w:rPr>
          <w:rFonts w:ascii="Myriad Pro" w:hAnsi="Myriad Pro"/>
          <w:color w:val="FF0000"/>
        </w:rPr>
      </w:pPr>
      <w:r>
        <w:rPr>
          <w:rFonts w:ascii="Myriad Pro" w:hAnsi="Myriad Pro"/>
          <w:color w:val="FF0000"/>
        </w:rPr>
        <w:drawing>
          <wp:inline distT="0" distB="0" distL="0" distR="0">
            <wp:extent cx="1828293" cy="870626"/>
            <wp:effectExtent l="19050" t="0" r="507" b="0"/>
            <wp:docPr id="5"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1828915" cy="870922"/>
                    </a:xfrm>
                    <a:prstGeom prst="rect">
                      <a:avLst/>
                    </a:prstGeom>
                    <a:noFill/>
                    <a:ln w="9525">
                      <a:noFill/>
                      <a:miter lim="800000"/>
                      <a:headEnd/>
                      <a:tailEnd/>
                    </a:ln>
                  </pic:spPr>
                </pic:pic>
              </a:graphicData>
            </a:graphic>
          </wp:inline>
        </w:drawing>
      </w:r>
      <w:r w:rsidR="000A0582">
        <w:rPr>
          <w:rFonts w:ascii="Myriad Pro" w:hAnsi="Myriad Pro"/>
          <w:color w:val="FF0000"/>
        </w:rPr>
        <w:t xml:space="preserve">   </w:t>
      </w:r>
      <w:r>
        <w:rPr>
          <w:rFonts w:ascii="Myriad Pro" w:hAnsi="Myriad Pro"/>
          <w:color w:val="FF0000"/>
        </w:rPr>
        <w:t xml:space="preserve">    </w:t>
      </w:r>
      <w:r w:rsidR="000A0582">
        <w:rPr>
          <w:rFonts w:ascii="Myriad Pro" w:hAnsi="Myriad Pro"/>
          <w:color w:val="FF0000"/>
        </w:rPr>
        <w:t xml:space="preserve"> </w:t>
      </w:r>
      <w:r>
        <w:rPr>
          <w:rFonts w:ascii="Myriad Pro" w:hAnsi="Myriad Pro"/>
          <w:color w:val="FF0000"/>
        </w:rPr>
        <w:drawing>
          <wp:inline distT="0" distB="0" distL="0" distR="0">
            <wp:extent cx="1829206" cy="868581"/>
            <wp:effectExtent l="19050" t="0" r="0" b="0"/>
            <wp:docPr id="6"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srcRect/>
                    <a:stretch>
                      <a:fillRect/>
                    </a:stretch>
                  </pic:blipFill>
                  <pic:spPr bwMode="auto">
                    <a:xfrm>
                      <a:off x="0" y="0"/>
                      <a:ext cx="1829829" cy="868877"/>
                    </a:xfrm>
                    <a:prstGeom prst="rect">
                      <a:avLst/>
                    </a:prstGeom>
                    <a:noFill/>
                    <a:ln w="9525">
                      <a:noFill/>
                      <a:miter lim="800000"/>
                      <a:headEnd/>
                      <a:tailEnd/>
                    </a:ln>
                  </pic:spPr>
                </pic:pic>
              </a:graphicData>
            </a:graphic>
          </wp:inline>
        </w:drawing>
      </w:r>
    </w:p>
    <w:p w:rsidR="000A0582" w:rsidRPr="000A0582" w:rsidRDefault="000A0582" w:rsidP="00152037">
      <w:pPr>
        <w:spacing w:after="240"/>
        <w:ind w:left="993" w:right="1468"/>
        <w:rPr>
          <w:rFonts w:ascii="Myriad Pro" w:hAnsi="Myriad Pro"/>
        </w:rPr>
      </w:pPr>
      <w:r w:rsidRPr="000A0582">
        <w:rPr>
          <w:rFonts w:ascii="Myriad Pro" w:hAnsi="Myriad Pro"/>
        </w:rPr>
        <w:t>BU:</w:t>
      </w:r>
      <w:r>
        <w:rPr>
          <w:rFonts w:ascii="Myriad Pro" w:hAnsi="Myriad Pro"/>
        </w:rPr>
        <w:t xml:space="preserve"> </w:t>
      </w:r>
      <w:r w:rsidR="00FD7351">
        <w:rPr>
          <w:rFonts w:ascii="Myriad Pro" w:hAnsi="Myriad Pro"/>
        </w:rPr>
        <w:t xml:space="preserve">Die Planung der neuen Poollandschaft entsteht in enger Zusammenarbeit zwischen dem Hersteller RivieraPool, den RivieraPool-Fachhändlern sowie einem Garten- und Landschaftsbau-Betrieb. </w:t>
      </w:r>
      <w:r w:rsidR="00592A4A">
        <w:rPr>
          <w:rFonts w:ascii="Myriad Pro" w:hAnsi="Myriad Pro"/>
        </w:rPr>
        <w:t xml:space="preserve"> </w:t>
      </w:r>
      <w:r>
        <w:rPr>
          <w:rFonts w:ascii="Myriad Pro" w:hAnsi="Myriad Pro"/>
        </w:rPr>
        <w:t xml:space="preserve"> </w:t>
      </w:r>
    </w:p>
    <w:p w:rsidR="002C6D6B" w:rsidRDefault="000A0582" w:rsidP="00152037">
      <w:pPr>
        <w:spacing w:after="240"/>
        <w:ind w:left="993" w:right="1468"/>
        <w:rPr>
          <w:rFonts w:ascii="Myriad Pro" w:hAnsi="Myriad Pro"/>
          <w:color w:val="FF0000"/>
        </w:rPr>
      </w:pPr>
      <w:r>
        <w:rPr>
          <w:rFonts w:ascii="Myriad Pro" w:hAnsi="Myriad Pro"/>
          <w:color w:val="FF0000"/>
        </w:rPr>
        <w:lastRenderedPageBreak/>
        <w:t xml:space="preserve"> </w:t>
      </w:r>
      <w:r w:rsidR="00FD7351">
        <w:rPr>
          <w:rFonts w:ascii="Myriad Pro" w:hAnsi="Myriad Pro"/>
          <w:color w:val="FF0000"/>
        </w:rPr>
        <w:drawing>
          <wp:inline distT="0" distB="0" distL="0" distR="0">
            <wp:extent cx="1694525" cy="1123545"/>
            <wp:effectExtent l="19050" t="0" r="925" b="0"/>
            <wp:docPr id="8"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srcRect/>
                    <a:stretch>
                      <a:fillRect/>
                    </a:stretch>
                  </pic:blipFill>
                  <pic:spPr bwMode="auto">
                    <a:xfrm>
                      <a:off x="0" y="0"/>
                      <a:ext cx="1695102" cy="1123928"/>
                    </a:xfrm>
                    <a:prstGeom prst="rect">
                      <a:avLst/>
                    </a:prstGeom>
                    <a:noFill/>
                    <a:ln w="9525">
                      <a:noFill/>
                      <a:miter lim="800000"/>
                      <a:headEnd/>
                      <a:tailEnd/>
                    </a:ln>
                  </pic:spPr>
                </pic:pic>
              </a:graphicData>
            </a:graphic>
          </wp:inline>
        </w:drawing>
      </w:r>
      <w:r>
        <w:rPr>
          <w:rFonts w:ascii="Myriad Pro" w:hAnsi="Myriad Pro"/>
          <w:color w:val="FF0000"/>
        </w:rPr>
        <w:t xml:space="preserve"> </w:t>
      </w:r>
      <w:r w:rsidR="002C6D6B">
        <w:rPr>
          <w:rFonts w:ascii="Myriad Pro" w:hAnsi="Myriad Pro"/>
          <w:color w:val="FF0000"/>
        </w:rPr>
        <w:t xml:space="preserve">      </w:t>
      </w:r>
      <w:r w:rsidR="00FD7351">
        <w:rPr>
          <w:rFonts w:ascii="Myriad Pro" w:hAnsi="Myriad Pro"/>
          <w:color w:val="FF0000"/>
        </w:rPr>
        <w:drawing>
          <wp:inline distT="0" distB="0" distL="0" distR="0">
            <wp:extent cx="1683290" cy="1124724"/>
            <wp:effectExtent l="19050" t="0" r="0" b="0"/>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srcRect/>
                    <a:stretch>
                      <a:fillRect/>
                    </a:stretch>
                  </pic:blipFill>
                  <pic:spPr bwMode="auto">
                    <a:xfrm>
                      <a:off x="0" y="0"/>
                      <a:ext cx="1688484" cy="1128195"/>
                    </a:xfrm>
                    <a:prstGeom prst="rect">
                      <a:avLst/>
                    </a:prstGeom>
                    <a:noFill/>
                    <a:ln w="9525">
                      <a:noFill/>
                      <a:miter lim="800000"/>
                      <a:headEnd/>
                      <a:tailEnd/>
                    </a:ln>
                  </pic:spPr>
                </pic:pic>
              </a:graphicData>
            </a:graphic>
          </wp:inline>
        </w:drawing>
      </w:r>
      <w:r w:rsidR="00FD7351">
        <w:rPr>
          <w:rFonts w:ascii="Myriad Pro" w:hAnsi="Myriad Pro"/>
          <w:color w:val="FF0000"/>
        </w:rPr>
        <w:t xml:space="preserve">  </w:t>
      </w:r>
    </w:p>
    <w:p w:rsidR="000A0582" w:rsidRDefault="00FD7351" w:rsidP="00152037">
      <w:pPr>
        <w:spacing w:after="240"/>
        <w:ind w:left="993" w:right="1468"/>
        <w:rPr>
          <w:rFonts w:ascii="Myriad Pro" w:hAnsi="Myriad Pro"/>
          <w:color w:val="FF0000"/>
        </w:rPr>
      </w:pPr>
      <w:r>
        <w:rPr>
          <w:rFonts w:ascii="Myriad Pro" w:hAnsi="Myriad Pro"/>
          <w:color w:val="FF0000"/>
        </w:rPr>
        <w:drawing>
          <wp:inline distT="0" distB="0" distL="0" distR="0">
            <wp:extent cx="1726430" cy="1094779"/>
            <wp:effectExtent l="19050" t="0" r="7120" b="0"/>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srcRect/>
                    <a:stretch>
                      <a:fillRect/>
                    </a:stretch>
                  </pic:blipFill>
                  <pic:spPr bwMode="auto">
                    <a:xfrm>
                      <a:off x="0" y="0"/>
                      <a:ext cx="1734130" cy="1099662"/>
                    </a:xfrm>
                    <a:prstGeom prst="rect">
                      <a:avLst/>
                    </a:prstGeom>
                    <a:noFill/>
                    <a:ln w="9525">
                      <a:noFill/>
                      <a:miter lim="800000"/>
                      <a:headEnd/>
                      <a:tailEnd/>
                    </a:ln>
                  </pic:spPr>
                </pic:pic>
              </a:graphicData>
            </a:graphic>
          </wp:inline>
        </w:drawing>
      </w:r>
    </w:p>
    <w:p w:rsidR="000A0582" w:rsidRDefault="00592A4A" w:rsidP="00152037">
      <w:pPr>
        <w:spacing w:after="240"/>
        <w:ind w:left="993" w:right="1468"/>
        <w:rPr>
          <w:rFonts w:ascii="Myriad Pro" w:hAnsi="Myriad Pro"/>
        </w:rPr>
      </w:pPr>
      <w:r w:rsidRPr="00592A4A">
        <w:rPr>
          <w:rFonts w:ascii="Myriad Pro" w:hAnsi="Myriad Pro"/>
        </w:rPr>
        <w:t>BU: Ob Massagedüsen, Wetlounge</w:t>
      </w:r>
      <w:r>
        <w:rPr>
          <w:rFonts w:ascii="Corbel" w:hAnsi="Corbel"/>
        </w:rPr>
        <w:t>®</w:t>
      </w:r>
      <w:r w:rsidRPr="00592A4A">
        <w:rPr>
          <w:rFonts w:ascii="Myriad Pro" w:hAnsi="Myriad Pro"/>
        </w:rPr>
        <w:t xml:space="preserve">, </w:t>
      </w:r>
      <w:r>
        <w:rPr>
          <w:rFonts w:ascii="Myriad Pro" w:hAnsi="Myriad Pro"/>
        </w:rPr>
        <w:t>Einstiegsleitern</w:t>
      </w:r>
      <w:r w:rsidRPr="00592A4A">
        <w:rPr>
          <w:rFonts w:ascii="Myriad Pro" w:hAnsi="Myriad Pro"/>
        </w:rPr>
        <w:t xml:space="preserve"> oder Haltegriffe, die Ausstattungs</w:t>
      </w:r>
      <w:r>
        <w:rPr>
          <w:rFonts w:ascii="Myriad Pro" w:hAnsi="Myriad Pro"/>
        </w:rPr>
        <w:t xml:space="preserve">möglichkeiten der RivieraPools sind so individuell wie vielfältig. </w:t>
      </w:r>
    </w:p>
    <w:p w:rsidR="00592A4A" w:rsidRPr="00592A4A" w:rsidRDefault="00592A4A" w:rsidP="00152037">
      <w:pPr>
        <w:spacing w:after="240"/>
        <w:ind w:left="993" w:right="1468"/>
        <w:rPr>
          <w:rFonts w:ascii="Myriad Pro" w:hAnsi="Myriad Pro"/>
        </w:rPr>
      </w:pPr>
    </w:p>
    <w:p w:rsidR="00611049" w:rsidRDefault="00611049" w:rsidP="00611049">
      <w:pPr>
        <w:spacing w:after="240"/>
        <w:ind w:left="993" w:right="1468"/>
        <w:rPr>
          <w:rFonts w:ascii="Myriad Pro" w:hAnsi="Myriad Pro"/>
          <w:b/>
        </w:rPr>
      </w:pPr>
      <w:r w:rsidRPr="00611049">
        <w:rPr>
          <w:rFonts w:ascii="Myriad Pro" w:hAnsi="Myriad Pro"/>
          <w:b/>
        </w:rPr>
        <w:t xml:space="preserve">Detaillierte Pressetexte zu den verschiedenen RivieraPool-Produkten finden Sie unter </w:t>
      </w:r>
      <w:hyperlink r:id="rId13" w:history="1">
        <w:r w:rsidRPr="00611049">
          <w:rPr>
            <w:rStyle w:val="Hyperlink"/>
            <w:rFonts w:ascii="Myriad Pro" w:hAnsi="Myriad Pro"/>
            <w:b/>
          </w:rPr>
          <w:t>www.rivierapool.de</w:t>
        </w:r>
      </w:hyperlink>
      <w:r w:rsidRPr="00611049">
        <w:rPr>
          <w:rFonts w:ascii="Myriad Pro" w:hAnsi="Myriad Pro"/>
          <w:b/>
        </w:rPr>
        <w:t xml:space="preserve">.   </w:t>
      </w:r>
    </w:p>
    <w:p w:rsidR="00592A4A" w:rsidRPr="00611049" w:rsidRDefault="00592A4A" w:rsidP="00611049">
      <w:pPr>
        <w:spacing w:after="240"/>
        <w:ind w:left="993" w:right="1468"/>
        <w:rPr>
          <w:rFonts w:ascii="Myriad Pro" w:hAnsi="Myriad Pro"/>
          <w:b/>
        </w:rPr>
      </w:pPr>
    </w:p>
    <w:p w:rsidR="009811F9" w:rsidRPr="009811F9" w:rsidRDefault="00380A4F" w:rsidP="009811F9">
      <w:pPr>
        <w:spacing w:after="240"/>
        <w:ind w:left="993" w:right="1468"/>
        <w:rPr>
          <w:rFonts w:ascii="Myriad Pro" w:hAnsi="Myriad Pro"/>
          <w:b/>
        </w:rPr>
      </w:pPr>
      <w:r>
        <w:rPr>
          <w:rFonts w:ascii="Myriad Pro" w:hAnsi="Myriad Pro"/>
          <w:b/>
        </w:rPr>
        <w:t xml:space="preserve">Hinweis für die Redaktion: </w:t>
      </w:r>
      <w:r w:rsidR="009811F9" w:rsidRPr="009811F9">
        <w:rPr>
          <w:rFonts w:ascii="Myriad Pro" w:hAnsi="Myriad Pro"/>
          <w:b/>
        </w:rPr>
        <w:t xml:space="preserve"> </w:t>
      </w:r>
    </w:p>
    <w:p w:rsidR="009811F9" w:rsidRDefault="009811F9" w:rsidP="009811F9">
      <w:pPr>
        <w:spacing w:after="240"/>
        <w:ind w:left="993" w:right="1468"/>
        <w:rPr>
          <w:rFonts w:ascii="Myriad Pro" w:hAnsi="Myriad Pro"/>
        </w:rPr>
      </w:pPr>
      <w:r>
        <w:rPr>
          <w:rFonts w:ascii="Myriad Pro" w:hAnsi="Myriad Pro"/>
        </w:rPr>
        <w:t xml:space="preserve">RivieraPool Fertigschwimmbad GmbH ist einer der führenden Hersteller von Fertigschwimmbecken und Whirlpools in Europa. RivieraPools sind in privaten Badegärten und Hallenbädern, in Hotels und auf Kreuzfahrtschiffen zu finden. Komfort, schickes Design und ausgefeilte Technik beruhen auf 45jähriger Erfahrung und Innovation gleichermaßen. Die vorkonfektionierten Einstückbecken aus pflegeleichtem und beständigem Epoxy-Acrylat enstehen in den eigenen Fertigungsstätten in Deutschland und der Slowakei. Die enge Partnerschaft mit Fachhändlern gewährleistet zuverlässigen und reibungslosen Vor-Ort-Service. In einer europaweit einzigartigen Ausstellung in Geeste/Dalum präsentiert RivieraPool auf einer Fläche von 1900 Quadratmetern Schwimmbäder und Whirlpools in unterschiedlichen Variationen und Stilrichtungen. </w:t>
      </w:r>
    </w:p>
    <w:p w:rsidR="00AD3297" w:rsidRDefault="00AD3297" w:rsidP="00611049">
      <w:pPr>
        <w:spacing w:after="240"/>
        <w:ind w:right="1468"/>
      </w:pPr>
    </w:p>
    <w:p w:rsidR="00067C19" w:rsidRDefault="00FB1791" w:rsidP="00067C19">
      <w:pPr>
        <w:ind w:left="993"/>
        <w:rPr>
          <w:rFonts w:ascii="Myriad Pro" w:hAnsi="Myriad Pro" w:cs="Arial"/>
          <w:szCs w:val="24"/>
        </w:rPr>
      </w:pPr>
      <w:r>
        <w:rPr>
          <w:rFonts w:ascii="Myriad Pro" w:hAnsi="Myriad Pro" w:cs="Arial"/>
          <w:b/>
          <w:szCs w:val="24"/>
        </w:rPr>
        <w:t>Unternehmens</w:t>
      </w:r>
      <w:r w:rsidR="00067C19">
        <w:rPr>
          <w:rFonts w:ascii="Myriad Pro" w:hAnsi="Myriad Pro" w:cs="Arial"/>
          <w:b/>
          <w:szCs w:val="24"/>
        </w:rPr>
        <w:t xml:space="preserve">kontakt: </w:t>
      </w:r>
      <w:r w:rsidR="00067C19" w:rsidRPr="008441AD">
        <w:rPr>
          <w:rFonts w:ascii="Myriad Pro" w:hAnsi="Myriad Pro" w:cs="Arial"/>
          <w:szCs w:val="24"/>
        </w:rPr>
        <w:br/>
      </w:r>
      <w:r w:rsidR="00067C19">
        <w:rPr>
          <w:rFonts w:ascii="Myriad Pro" w:hAnsi="Myriad Pro" w:cs="Arial"/>
          <w:szCs w:val="24"/>
        </w:rPr>
        <w:t xml:space="preserve">RivieraPool Fertigschwimmbad GmbH </w:t>
      </w:r>
      <w:r w:rsidR="00067C19" w:rsidRPr="008441AD">
        <w:rPr>
          <w:rFonts w:ascii="Myriad Pro" w:hAnsi="Myriad Pro" w:cs="Arial"/>
          <w:szCs w:val="24"/>
        </w:rPr>
        <w:t xml:space="preserve"> </w:t>
      </w:r>
      <w:r w:rsidR="00067C19" w:rsidRPr="008441AD">
        <w:rPr>
          <w:rFonts w:ascii="Myriad Pro" w:hAnsi="Myriad Pro" w:cs="Arial"/>
          <w:szCs w:val="24"/>
        </w:rPr>
        <w:br/>
      </w:r>
      <w:r w:rsidR="00067C19">
        <w:rPr>
          <w:rFonts w:ascii="Myriad Pro" w:hAnsi="Myriad Pro" w:cs="Arial"/>
          <w:szCs w:val="24"/>
        </w:rPr>
        <w:t>Uwe Rengers</w:t>
      </w:r>
    </w:p>
    <w:p w:rsidR="00067C19" w:rsidRDefault="00067C19" w:rsidP="00067C19">
      <w:pPr>
        <w:ind w:left="993"/>
        <w:rPr>
          <w:rFonts w:ascii="Myriad Pro" w:hAnsi="Myriad Pro" w:cs="Arial"/>
          <w:szCs w:val="24"/>
        </w:rPr>
      </w:pPr>
      <w:r w:rsidRPr="008441AD">
        <w:rPr>
          <w:rFonts w:ascii="Myriad Pro" w:hAnsi="Myriad Pro" w:cs="Arial"/>
          <w:szCs w:val="24"/>
        </w:rPr>
        <w:t>Leiter Marketing-Kommunikation</w:t>
      </w:r>
    </w:p>
    <w:p w:rsidR="00067C19" w:rsidRDefault="00067C19" w:rsidP="00067C19">
      <w:pPr>
        <w:ind w:left="993"/>
        <w:rPr>
          <w:rFonts w:ascii="Myriad Pro" w:hAnsi="Myriad Pro" w:cs="Arial"/>
          <w:szCs w:val="24"/>
        </w:rPr>
      </w:pPr>
      <w:r>
        <w:rPr>
          <w:rFonts w:ascii="Myriad Pro" w:hAnsi="Myriad Pro" w:cs="Arial"/>
          <w:szCs w:val="24"/>
        </w:rPr>
        <w:t>Tel. 0170 9220690</w:t>
      </w:r>
    </w:p>
    <w:p w:rsidR="00067C19" w:rsidRDefault="00067C19" w:rsidP="00067C19">
      <w:pPr>
        <w:ind w:left="993"/>
        <w:rPr>
          <w:rFonts w:ascii="Myriad Pro" w:hAnsi="Myriad Pro" w:cs="Arial"/>
          <w:szCs w:val="24"/>
        </w:rPr>
      </w:pPr>
      <w:r w:rsidRPr="008441AD">
        <w:rPr>
          <w:rFonts w:ascii="Myriad Pro" w:hAnsi="Myriad Pro" w:cs="Arial"/>
          <w:szCs w:val="24"/>
        </w:rPr>
        <w:t>u.rengers@rivierapool.de</w:t>
      </w:r>
    </w:p>
    <w:p w:rsidR="00067C19" w:rsidRDefault="00067C19" w:rsidP="00067C19">
      <w:pPr>
        <w:ind w:left="993"/>
        <w:rPr>
          <w:rFonts w:ascii="Myriad Pro" w:hAnsi="Myriad Pro" w:cs="Arial"/>
          <w:szCs w:val="24"/>
        </w:rPr>
      </w:pPr>
      <w:r>
        <w:rPr>
          <w:rFonts w:ascii="Myriad Pro" w:hAnsi="Myriad Pro" w:cs="Arial"/>
          <w:szCs w:val="24"/>
        </w:rPr>
        <w:lastRenderedPageBreak/>
        <w:t>Klöcknerstraße 2</w:t>
      </w:r>
    </w:p>
    <w:p w:rsidR="00067C19" w:rsidRDefault="00067C19" w:rsidP="00067C19">
      <w:pPr>
        <w:ind w:left="993"/>
        <w:rPr>
          <w:rFonts w:ascii="Myriad Pro" w:hAnsi="Myriad Pro" w:cs="Arial"/>
          <w:szCs w:val="24"/>
        </w:rPr>
      </w:pPr>
      <w:r>
        <w:rPr>
          <w:rFonts w:ascii="Myriad Pro" w:hAnsi="Myriad Pro" w:cs="Arial"/>
          <w:szCs w:val="24"/>
        </w:rPr>
        <w:t xml:space="preserve">D-49744 Geeste-Dalum </w:t>
      </w:r>
    </w:p>
    <w:p w:rsidR="00067C19" w:rsidRPr="008441AD" w:rsidRDefault="00067C19" w:rsidP="00067C19">
      <w:pPr>
        <w:ind w:left="993"/>
        <w:rPr>
          <w:rFonts w:ascii="Myriad Pro" w:hAnsi="Myriad Pro" w:cs="Arial"/>
          <w:szCs w:val="24"/>
        </w:rPr>
      </w:pPr>
      <w:r w:rsidRPr="008441AD">
        <w:rPr>
          <w:rFonts w:ascii="Myriad Pro" w:hAnsi="Myriad Pro" w:cs="Arial"/>
          <w:szCs w:val="24"/>
        </w:rPr>
        <w:t>www.pools.de</w:t>
      </w:r>
      <w:r>
        <w:rPr>
          <w:rFonts w:ascii="Myriad Pro" w:hAnsi="Myriad Pro" w:cs="Arial"/>
          <w:szCs w:val="24"/>
        </w:rPr>
        <w:t xml:space="preserve"> </w:t>
      </w:r>
      <w:r w:rsidRPr="008441AD">
        <w:rPr>
          <w:rFonts w:ascii="Myriad Pro" w:hAnsi="Myriad Pro"/>
          <w:color w:val="000000"/>
          <w:szCs w:val="24"/>
        </w:rPr>
        <w:t>|</w:t>
      </w:r>
      <w:r>
        <w:rPr>
          <w:rFonts w:ascii="Myriad Pro" w:hAnsi="Myriad Pro" w:cs="Arial"/>
          <w:szCs w:val="24"/>
        </w:rPr>
        <w:t xml:space="preserve"> </w:t>
      </w:r>
      <w:r w:rsidRPr="008441AD">
        <w:rPr>
          <w:rFonts w:ascii="Myriad Pro" w:hAnsi="Myriad Pro" w:cs="Arial"/>
          <w:szCs w:val="24"/>
        </w:rPr>
        <w:t>info@pools.de</w:t>
      </w:r>
      <w:r>
        <w:rPr>
          <w:rFonts w:ascii="Myriad Pro" w:hAnsi="Myriad Pro" w:cs="Arial"/>
          <w:szCs w:val="24"/>
        </w:rPr>
        <w:t xml:space="preserve"> </w:t>
      </w:r>
      <w:r w:rsidRPr="008441AD">
        <w:rPr>
          <w:rFonts w:ascii="Myriad Pro" w:hAnsi="Myriad Pro" w:cs="Arial"/>
          <w:szCs w:val="24"/>
        </w:rPr>
        <w:t xml:space="preserve"> </w:t>
      </w:r>
    </w:p>
    <w:p w:rsidR="00067C19" w:rsidRPr="008441AD" w:rsidRDefault="00067C19" w:rsidP="00067C19">
      <w:pPr>
        <w:ind w:left="993"/>
        <w:rPr>
          <w:rFonts w:ascii="Myriad Pro" w:hAnsi="Myriad Pro"/>
          <w:color w:val="000000"/>
          <w:szCs w:val="24"/>
        </w:rPr>
      </w:pPr>
      <w:r w:rsidRPr="008441AD">
        <w:rPr>
          <w:rFonts w:ascii="Myriad Pro" w:hAnsi="Myriad Pro" w:cs="Arial"/>
          <w:szCs w:val="24"/>
        </w:rPr>
        <w:br/>
      </w:r>
    </w:p>
    <w:p w:rsidR="00067C19" w:rsidRPr="008441AD" w:rsidRDefault="00FB1791" w:rsidP="00067C19">
      <w:pPr>
        <w:ind w:left="993"/>
        <w:rPr>
          <w:rFonts w:ascii="Myriad Pro" w:hAnsi="Myriad Pro" w:cs="Arial"/>
          <w:szCs w:val="24"/>
        </w:rPr>
      </w:pPr>
      <w:r>
        <w:rPr>
          <w:rFonts w:ascii="Myriad Pro" w:hAnsi="Myriad Pro" w:cs="Arial"/>
          <w:b/>
          <w:szCs w:val="24"/>
        </w:rPr>
        <w:t>Presseagentur</w:t>
      </w:r>
      <w:r w:rsidR="00067C19" w:rsidRPr="008441AD">
        <w:rPr>
          <w:rFonts w:ascii="Myriad Pro" w:hAnsi="Myriad Pro" w:cs="Arial"/>
          <w:b/>
          <w:szCs w:val="24"/>
        </w:rPr>
        <w:t>:</w:t>
      </w:r>
      <w:r w:rsidR="00067C19" w:rsidRPr="008441AD">
        <w:rPr>
          <w:rFonts w:ascii="Myriad Pro" w:hAnsi="Myriad Pro" w:cs="Arial"/>
          <w:szCs w:val="24"/>
        </w:rPr>
        <w:br/>
        <w:t xml:space="preserve">Medienhaus Emsland GmbH </w:t>
      </w:r>
      <w:r w:rsidR="00067C19" w:rsidRPr="008441AD">
        <w:rPr>
          <w:rFonts w:ascii="Myriad Pro" w:hAnsi="Myriad Pro" w:cs="Arial"/>
          <w:szCs w:val="24"/>
        </w:rPr>
        <w:br/>
      </w:r>
      <w:r w:rsidR="00B1074E">
        <w:rPr>
          <w:rFonts w:ascii="Myriad Pro" w:hAnsi="Myriad Pro" w:cs="Arial"/>
          <w:szCs w:val="24"/>
        </w:rPr>
        <w:t>Saskia Eß</w:t>
      </w:r>
      <w:r w:rsidR="00BA5938">
        <w:rPr>
          <w:rFonts w:ascii="Myriad Pro" w:hAnsi="Myriad Pro" w:cs="Arial"/>
          <w:szCs w:val="24"/>
        </w:rPr>
        <w:t xml:space="preserve">er </w:t>
      </w:r>
      <w:r w:rsidR="00067C19" w:rsidRPr="008441AD">
        <w:rPr>
          <w:rFonts w:ascii="Myriad Pro" w:hAnsi="Myriad Pro" w:cs="Arial"/>
          <w:szCs w:val="24"/>
        </w:rPr>
        <w:br/>
        <w:t>Tel. 0591 964954-2</w:t>
      </w:r>
      <w:r w:rsidR="00B23206">
        <w:rPr>
          <w:rFonts w:ascii="Myriad Pro" w:hAnsi="Myriad Pro" w:cs="Arial"/>
          <w:szCs w:val="24"/>
        </w:rPr>
        <w:t>2</w:t>
      </w:r>
      <w:r w:rsidR="00067C19" w:rsidRPr="008441AD">
        <w:rPr>
          <w:rFonts w:ascii="Myriad Pro" w:hAnsi="Myriad Pro" w:cs="Arial"/>
          <w:szCs w:val="24"/>
        </w:rPr>
        <w:br/>
        <w:t>Fax 0591 964954-10</w:t>
      </w:r>
      <w:r w:rsidR="00067C19" w:rsidRPr="008441AD">
        <w:rPr>
          <w:rFonts w:ascii="Myriad Pro" w:hAnsi="Myriad Pro" w:cs="Arial"/>
          <w:szCs w:val="24"/>
        </w:rPr>
        <w:br/>
      </w:r>
      <w:r w:rsidR="00BA5938">
        <w:rPr>
          <w:rFonts w:ascii="Myriad Pro" w:hAnsi="Myriad Pro" w:cs="Arial"/>
          <w:szCs w:val="24"/>
        </w:rPr>
        <w:t>saskia.esser</w:t>
      </w:r>
      <w:r w:rsidR="00067C19" w:rsidRPr="008441AD">
        <w:rPr>
          <w:rFonts w:ascii="Myriad Pro" w:hAnsi="Myriad Pro" w:cs="Arial"/>
          <w:szCs w:val="24"/>
        </w:rPr>
        <w:t>@medienhaus-emsland.de</w:t>
      </w:r>
    </w:p>
    <w:p w:rsidR="004410C8" w:rsidRPr="00067C19" w:rsidRDefault="00067C19" w:rsidP="00067C19">
      <w:pPr>
        <w:ind w:left="993"/>
        <w:rPr>
          <w:rFonts w:ascii="Verdana" w:hAnsi="Verdana"/>
          <w:color w:val="000000"/>
          <w:sz w:val="22"/>
        </w:rPr>
      </w:pPr>
      <w:r w:rsidRPr="008441AD">
        <w:rPr>
          <w:rFonts w:ascii="Myriad Pro" w:hAnsi="Myriad Pro" w:cs="Arial"/>
          <w:szCs w:val="24"/>
        </w:rPr>
        <w:t>S</w:t>
      </w:r>
      <w:r w:rsidR="00B04D1C">
        <w:rPr>
          <w:rFonts w:ascii="Myriad Pro" w:hAnsi="Myriad Pro" w:cs="Arial"/>
          <w:szCs w:val="24"/>
        </w:rPr>
        <w:t xml:space="preserve">chlachterstraße </w:t>
      </w:r>
      <w:r w:rsidRPr="008441AD">
        <w:rPr>
          <w:rFonts w:ascii="Myriad Pro" w:hAnsi="Myriad Pro" w:cs="Arial"/>
          <w:szCs w:val="24"/>
        </w:rPr>
        <w:t>6-8</w:t>
      </w:r>
      <w:r w:rsidRPr="008441AD">
        <w:rPr>
          <w:rFonts w:ascii="Myriad Pro" w:hAnsi="Myriad Pro" w:cs="Arial"/>
          <w:szCs w:val="24"/>
        </w:rPr>
        <w:br/>
        <w:t>49808 Lingen (Ems)</w:t>
      </w:r>
      <w:r w:rsidRPr="008441AD">
        <w:rPr>
          <w:rFonts w:ascii="Myriad Pro" w:hAnsi="Myriad Pro" w:cs="Arial"/>
          <w:szCs w:val="24"/>
        </w:rPr>
        <w:br/>
      </w:r>
      <w:r>
        <w:rPr>
          <w:rFonts w:ascii="Myriad Pro" w:hAnsi="Myriad Pro" w:cs="Arial"/>
          <w:szCs w:val="24"/>
        </w:rPr>
        <w:t>www.medienhaus-emsland.de</w:t>
      </w:r>
    </w:p>
    <w:sectPr w:rsidR="004410C8" w:rsidRPr="00067C19" w:rsidSect="007B2471">
      <w:footerReference w:type="default" r:id="rId14"/>
      <w:pgSz w:w="11899" w:h="16838"/>
      <w:pgMar w:top="1417" w:right="1417" w:bottom="1134" w:left="1417" w:header="720" w:footer="720" w:gutter="0"/>
      <w:cols w:space="720"/>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D7351" w:rsidRDefault="00FD7351">
      <w:r>
        <w:separator/>
      </w:r>
    </w:p>
  </w:endnote>
  <w:endnote w:type="continuationSeparator" w:id="0">
    <w:p w:rsidR="00FD7351" w:rsidRDefault="00FD7351">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w:altName w:val="Courier New"/>
    <w:panose1 w:val="02060409020205020404"/>
    <w:charset w:val="00"/>
    <w:family w:val="modern"/>
    <w:notTrueType/>
    <w:pitch w:val="fixed"/>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Myriad Pro">
    <w:altName w:val="Corbel"/>
    <w:charset w:val="00"/>
    <w:family w:val="auto"/>
    <w:pitch w:val="variable"/>
    <w:sig w:usb0="00000001" w:usb1="00000001" w:usb2="00000000" w:usb3="00000000" w:csb0="0000019F" w:csb1="00000000"/>
  </w:font>
  <w:font w:name="Calibri">
    <w:panose1 w:val="020F0502020204030204"/>
    <w:charset w:val="00"/>
    <w:family w:val="swiss"/>
    <w:pitch w:val="variable"/>
    <w:sig w:usb0="E00002FF" w:usb1="4000ACFF" w:usb2="00000001" w:usb3="00000000" w:csb0="0000019F" w:csb1="00000000"/>
  </w:font>
  <w:font w:name="Lucida Grande">
    <w:altName w:val="Arial"/>
    <w:charset w:val="00"/>
    <w:family w:val="auto"/>
    <w:pitch w:val="variable"/>
    <w:sig w:usb0="00000000" w:usb1="5000A1FF" w:usb2="00000000" w:usb3="00000000" w:csb0="000001BF" w:csb1="00000000"/>
  </w:font>
  <w:font w:name="Consolas">
    <w:panose1 w:val="020B0609020204030204"/>
    <w:charset w:val="00"/>
    <w:family w:val="modern"/>
    <w:pitch w:val="fixed"/>
    <w:sig w:usb0="E10002FF" w:usb1="4000FCFF" w:usb2="00000009" w:usb3="00000000" w:csb0="0000019F" w:csb1="00000000"/>
  </w:font>
  <w:font w:name="Corbel">
    <w:panose1 w:val="020B0503020204020204"/>
    <w:charset w:val="00"/>
    <w:family w:val="swiss"/>
    <w:pitch w:val="variable"/>
    <w:sig w:usb0="A00002EF" w:usb1="4000A44B" w:usb2="00000000" w:usb3="00000000" w:csb0="000001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7351" w:rsidRDefault="00FD7351">
    <w:pPr>
      <w:pStyle w:val="Fuzeile"/>
      <w:jc w:val="center"/>
    </w:pPr>
    <w:r>
      <w:rPr>
        <w:rStyle w:val="Seitenzahl"/>
      </w:rPr>
      <w:fldChar w:fldCharType="begin"/>
    </w:r>
    <w:r>
      <w:rPr>
        <w:rStyle w:val="Seitenzahl"/>
      </w:rPr>
      <w:instrText xml:space="preserve"> PAGE </w:instrText>
    </w:r>
    <w:r>
      <w:rPr>
        <w:rStyle w:val="Seitenzahl"/>
      </w:rPr>
      <w:fldChar w:fldCharType="separate"/>
    </w:r>
    <w:r w:rsidR="002C6D6B">
      <w:rPr>
        <w:rStyle w:val="Seitenzahl"/>
      </w:rPr>
      <w:t>3</w:t>
    </w:r>
    <w:r>
      <w:rPr>
        <w:rStyle w:val="Seitenzahl"/>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D7351" w:rsidRDefault="00FD7351">
      <w:r>
        <w:separator/>
      </w:r>
    </w:p>
  </w:footnote>
  <w:footnote w:type="continuationSeparator" w:id="0">
    <w:p w:rsidR="00FD7351" w:rsidRDefault="00FD7351">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1D"/>
    <w:multiLevelType w:val="multilevel"/>
    <w:tmpl w:val="69869DF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96"/>
  <w:proofState w:spelling="clean" w:grammar="clean"/>
  <w:defaultTabStop w:val="708"/>
  <w:hyphenationZone w:val="425"/>
  <w:displayHorizontalDrawingGridEvery w:val="0"/>
  <w:displayVerticalDrawingGridEvery w:val="0"/>
  <w:doNotUseMarginsForDrawingGridOrigin/>
  <w:noPunctuationKerning/>
  <w:characterSpacingControl w:val="doNotCompress"/>
  <w:hdrShapeDefaults>
    <o:shapedefaults v:ext="edit" spidmax="11265"/>
  </w:hdrShapeDefaults>
  <w:footnotePr>
    <w:footnote w:id="-1"/>
    <w:footnote w:id="0"/>
  </w:footnotePr>
  <w:endnotePr>
    <w:endnote w:id="-1"/>
    <w:endnote w:id="0"/>
  </w:endnotePr>
  <w:compat>
    <w:spaceForUL/>
    <w:balanceSingleByteDoubleByteWidth/>
    <w:doNotLeaveBackslashAlone/>
    <w:ulTrailSpace/>
    <w:doNotExpandShiftReturn/>
    <w:adjustLineHeightInTable/>
  </w:compat>
  <w:rsids>
    <w:rsidRoot w:val="0027145A"/>
    <w:rsid w:val="00006818"/>
    <w:rsid w:val="00026565"/>
    <w:rsid w:val="00032510"/>
    <w:rsid w:val="00057947"/>
    <w:rsid w:val="0006163E"/>
    <w:rsid w:val="00067C19"/>
    <w:rsid w:val="000719F4"/>
    <w:rsid w:val="00072BED"/>
    <w:rsid w:val="000763A6"/>
    <w:rsid w:val="00077F42"/>
    <w:rsid w:val="00097608"/>
    <w:rsid w:val="000A0582"/>
    <w:rsid w:val="000B0A4B"/>
    <w:rsid w:val="000B0CF5"/>
    <w:rsid w:val="000B2962"/>
    <w:rsid w:val="000B4DA7"/>
    <w:rsid w:val="000C29A2"/>
    <w:rsid w:val="000C41D1"/>
    <w:rsid w:val="000D1A2A"/>
    <w:rsid w:val="000E554B"/>
    <w:rsid w:val="00104D90"/>
    <w:rsid w:val="00105F65"/>
    <w:rsid w:val="0012420D"/>
    <w:rsid w:val="00125BEE"/>
    <w:rsid w:val="00132264"/>
    <w:rsid w:val="00136EBC"/>
    <w:rsid w:val="00152037"/>
    <w:rsid w:val="0015223D"/>
    <w:rsid w:val="00152C97"/>
    <w:rsid w:val="001539FA"/>
    <w:rsid w:val="0015529B"/>
    <w:rsid w:val="00157C7F"/>
    <w:rsid w:val="00165D31"/>
    <w:rsid w:val="00172B8E"/>
    <w:rsid w:val="00173F53"/>
    <w:rsid w:val="00180019"/>
    <w:rsid w:val="001825A3"/>
    <w:rsid w:val="0018610B"/>
    <w:rsid w:val="00194A56"/>
    <w:rsid w:val="00197DF1"/>
    <w:rsid w:val="001B012C"/>
    <w:rsid w:val="001B5196"/>
    <w:rsid w:val="001C487B"/>
    <w:rsid w:val="001D32E3"/>
    <w:rsid w:val="001D50A2"/>
    <w:rsid w:val="00201E5C"/>
    <w:rsid w:val="00207C0A"/>
    <w:rsid w:val="00210C28"/>
    <w:rsid w:val="0023502F"/>
    <w:rsid w:val="00235954"/>
    <w:rsid w:val="00243C53"/>
    <w:rsid w:val="0026033B"/>
    <w:rsid w:val="00260ED3"/>
    <w:rsid w:val="00267040"/>
    <w:rsid w:val="0027145A"/>
    <w:rsid w:val="00271CF0"/>
    <w:rsid w:val="00273218"/>
    <w:rsid w:val="002818C5"/>
    <w:rsid w:val="0029189B"/>
    <w:rsid w:val="00293DF3"/>
    <w:rsid w:val="00297933"/>
    <w:rsid w:val="002A1DBE"/>
    <w:rsid w:val="002A785C"/>
    <w:rsid w:val="002B1903"/>
    <w:rsid w:val="002B24F0"/>
    <w:rsid w:val="002B2CDB"/>
    <w:rsid w:val="002C08C6"/>
    <w:rsid w:val="002C2D1C"/>
    <w:rsid w:val="002C3DD4"/>
    <w:rsid w:val="002C4254"/>
    <w:rsid w:val="002C5BF9"/>
    <w:rsid w:val="002C6D6B"/>
    <w:rsid w:val="002D19B3"/>
    <w:rsid w:val="002E2740"/>
    <w:rsid w:val="002E5D6D"/>
    <w:rsid w:val="002E62B6"/>
    <w:rsid w:val="002F458E"/>
    <w:rsid w:val="00311B46"/>
    <w:rsid w:val="00313DDB"/>
    <w:rsid w:val="00325736"/>
    <w:rsid w:val="00340DEC"/>
    <w:rsid w:val="00355CD0"/>
    <w:rsid w:val="0036005B"/>
    <w:rsid w:val="0036148F"/>
    <w:rsid w:val="00371A0D"/>
    <w:rsid w:val="00380A4F"/>
    <w:rsid w:val="00381553"/>
    <w:rsid w:val="00390F88"/>
    <w:rsid w:val="00393ABD"/>
    <w:rsid w:val="00393AC8"/>
    <w:rsid w:val="003950F8"/>
    <w:rsid w:val="00397E28"/>
    <w:rsid w:val="003B484B"/>
    <w:rsid w:val="003B7AB5"/>
    <w:rsid w:val="003C39CA"/>
    <w:rsid w:val="003C5772"/>
    <w:rsid w:val="003F145D"/>
    <w:rsid w:val="003F67E0"/>
    <w:rsid w:val="00416EEA"/>
    <w:rsid w:val="00426178"/>
    <w:rsid w:val="004410C8"/>
    <w:rsid w:val="00446466"/>
    <w:rsid w:val="00446E2B"/>
    <w:rsid w:val="004536F3"/>
    <w:rsid w:val="00456686"/>
    <w:rsid w:val="00475930"/>
    <w:rsid w:val="00490F13"/>
    <w:rsid w:val="004C08CC"/>
    <w:rsid w:val="004C4A14"/>
    <w:rsid w:val="004D1E34"/>
    <w:rsid w:val="004E53F1"/>
    <w:rsid w:val="004E7747"/>
    <w:rsid w:val="00501164"/>
    <w:rsid w:val="00501C59"/>
    <w:rsid w:val="00510A40"/>
    <w:rsid w:val="00513A1E"/>
    <w:rsid w:val="00526CEF"/>
    <w:rsid w:val="0053165A"/>
    <w:rsid w:val="0053257D"/>
    <w:rsid w:val="00574255"/>
    <w:rsid w:val="005753ED"/>
    <w:rsid w:val="00575AC2"/>
    <w:rsid w:val="00580AC5"/>
    <w:rsid w:val="00585036"/>
    <w:rsid w:val="005864F6"/>
    <w:rsid w:val="00592144"/>
    <w:rsid w:val="00592A4A"/>
    <w:rsid w:val="005C6B0D"/>
    <w:rsid w:val="005C6D61"/>
    <w:rsid w:val="005E5A58"/>
    <w:rsid w:val="005E7159"/>
    <w:rsid w:val="005F72E5"/>
    <w:rsid w:val="006062E0"/>
    <w:rsid w:val="00610266"/>
    <w:rsid w:val="00611049"/>
    <w:rsid w:val="00621B7B"/>
    <w:rsid w:val="00625778"/>
    <w:rsid w:val="0063312A"/>
    <w:rsid w:val="00643A45"/>
    <w:rsid w:val="00654343"/>
    <w:rsid w:val="006548EC"/>
    <w:rsid w:val="00676B98"/>
    <w:rsid w:val="006A10A8"/>
    <w:rsid w:val="006A5ADF"/>
    <w:rsid w:val="006B331E"/>
    <w:rsid w:val="006C5830"/>
    <w:rsid w:val="006D082E"/>
    <w:rsid w:val="006E3762"/>
    <w:rsid w:val="006F6B54"/>
    <w:rsid w:val="00703AC5"/>
    <w:rsid w:val="00711FF7"/>
    <w:rsid w:val="00716DCB"/>
    <w:rsid w:val="0072327A"/>
    <w:rsid w:val="00725B65"/>
    <w:rsid w:val="0074654E"/>
    <w:rsid w:val="00747777"/>
    <w:rsid w:val="00750695"/>
    <w:rsid w:val="007518A6"/>
    <w:rsid w:val="007519D0"/>
    <w:rsid w:val="007607D6"/>
    <w:rsid w:val="007655E5"/>
    <w:rsid w:val="007744D0"/>
    <w:rsid w:val="0077783D"/>
    <w:rsid w:val="0078211B"/>
    <w:rsid w:val="00791B1C"/>
    <w:rsid w:val="00792289"/>
    <w:rsid w:val="007A5AC6"/>
    <w:rsid w:val="007B2471"/>
    <w:rsid w:val="007C20F0"/>
    <w:rsid w:val="007C2FC2"/>
    <w:rsid w:val="007D608B"/>
    <w:rsid w:val="007E30B1"/>
    <w:rsid w:val="007F1A12"/>
    <w:rsid w:val="007F7E76"/>
    <w:rsid w:val="00815E60"/>
    <w:rsid w:val="0081712E"/>
    <w:rsid w:val="00831EAF"/>
    <w:rsid w:val="008327DA"/>
    <w:rsid w:val="00832A79"/>
    <w:rsid w:val="00844CDD"/>
    <w:rsid w:val="00862E2E"/>
    <w:rsid w:val="0086466A"/>
    <w:rsid w:val="0087156D"/>
    <w:rsid w:val="00882CAF"/>
    <w:rsid w:val="00894417"/>
    <w:rsid w:val="008955E6"/>
    <w:rsid w:val="008A299A"/>
    <w:rsid w:val="008A2B7C"/>
    <w:rsid w:val="008A5655"/>
    <w:rsid w:val="008A7046"/>
    <w:rsid w:val="008C506D"/>
    <w:rsid w:val="008D3114"/>
    <w:rsid w:val="008D4811"/>
    <w:rsid w:val="00927CBA"/>
    <w:rsid w:val="009439AB"/>
    <w:rsid w:val="00945245"/>
    <w:rsid w:val="00955E01"/>
    <w:rsid w:val="00975AF5"/>
    <w:rsid w:val="009811F9"/>
    <w:rsid w:val="00982F5E"/>
    <w:rsid w:val="009839DA"/>
    <w:rsid w:val="00987411"/>
    <w:rsid w:val="009A3E69"/>
    <w:rsid w:val="009A53B0"/>
    <w:rsid w:val="009B0BA2"/>
    <w:rsid w:val="009B5FB2"/>
    <w:rsid w:val="009B6D3F"/>
    <w:rsid w:val="009B736E"/>
    <w:rsid w:val="009B73CD"/>
    <w:rsid w:val="009C0CC0"/>
    <w:rsid w:val="009E002D"/>
    <w:rsid w:val="009F3E04"/>
    <w:rsid w:val="00A0638C"/>
    <w:rsid w:val="00A166DA"/>
    <w:rsid w:val="00A179AE"/>
    <w:rsid w:val="00A24E5B"/>
    <w:rsid w:val="00A311F4"/>
    <w:rsid w:val="00A328A3"/>
    <w:rsid w:val="00A42B6F"/>
    <w:rsid w:val="00A674CF"/>
    <w:rsid w:val="00A85E28"/>
    <w:rsid w:val="00A90267"/>
    <w:rsid w:val="00AB1077"/>
    <w:rsid w:val="00AC1EE2"/>
    <w:rsid w:val="00AC4E9F"/>
    <w:rsid w:val="00AD3297"/>
    <w:rsid w:val="00AE0E8B"/>
    <w:rsid w:val="00AE4956"/>
    <w:rsid w:val="00AE4D46"/>
    <w:rsid w:val="00B04D1C"/>
    <w:rsid w:val="00B05A2C"/>
    <w:rsid w:val="00B1074E"/>
    <w:rsid w:val="00B20470"/>
    <w:rsid w:val="00B23206"/>
    <w:rsid w:val="00B265BC"/>
    <w:rsid w:val="00B30607"/>
    <w:rsid w:val="00B33D51"/>
    <w:rsid w:val="00B409E6"/>
    <w:rsid w:val="00B46494"/>
    <w:rsid w:val="00B55A5F"/>
    <w:rsid w:val="00B7009E"/>
    <w:rsid w:val="00B7140A"/>
    <w:rsid w:val="00B74635"/>
    <w:rsid w:val="00BA081F"/>
    <w:rsid w:val="00BA5635"/>
    <w:rsid w:val="00BA5938"/>
    <w:rsid w:val="00BB6DDA"/>
    <w:rsid w:val="00BE2461"/>
    <w:rsid w:val="00BE3242"/>
    <w:rsid w:val="00BF1F49"/>
    <w:rsid w:val="00BF743D"/>
    <w:rsid w:val="00BF7AF4"/>
    <w:rsid w:val="00C00EAC"/>
    <w:rsid w:val="00C010CF"/>
    <w:rsid w:val="00C011E2"/>
    <w:rsid w:val="00C1283A"/>
    <w:rsid w:val="00C21FFB"/>
    <w:rsid w:val="00C274D1"/>
    <w:rsid w:val="00C3616E"/>
    <w:rsid w:val="00C471A3"/>
    <w:rsid w:val="00C525F0"/>
    <w:rsid w:val="00C552C7"/>
    <w:rsid w:val="00C65441"/>
    <w:rsid w:val="00C86741"/>
    <w:rsid w:val="00C90DA0"/>
    <w:rsid w:val="00CA5378"/>
    <w:rsid w:val="00CC0F9C"/>
    <w:rsid w:val="00CC1A3C"/>
    <w:rsid w:val="00CC55CB"/>
    <w:rsid w:val="00CC5D46"/>
    <w:rsid w:val="00CD6BDD"/>
    <w:rsid w:val="00CE611C"/>
    <w:rsid w:val="00CF7024"/>
    <w:rsid w:val="00D100B8"/>
    <w:rsid w:val="00D211EC"/>
    <w:rsid w:val="00D22744"/>
    <w:rsid w:val="00D2358D"/>
    <w:rsid w:val="00D256FF"/>
    <w:rsid w:val="00D33C6F"/>
    <w:rsid w:val="00D40516"/>
    <w:rsid w:val="00D44E8B"/>
    <w:rsid w:val="00D50F1A"/>
    <w:rsid w:val="00D570C8"/>
    <w:rsid w:val="00D827C2"/>
    <w:rsid w:val="00DA503B"/>
    <w:rsid w:val="00DA542C"/>
    <w:rsid w:val="00DA70A8"/>
    <w:rsid w:val="00DB50B9"/>
    <w:rsid w:val="00DC0465"/>
    <w:rsid w:val="00DC6AB2"/>
    <w:rsid w:val="00DC7A4A"/>
    <w:rsid w:val="00DD3CBA"/>
    <w:rsid w:val="00DF0ABE"/>
    <w:rsid w:val="00DF6A94"/>
    <w:rsid w:val="00E01440"/>
    <w:rsid w:val="00E13AC1"/>
    <w:rsid w:val="00E30B94"/>
    <w:rsid w:val="00E42855"/>
    <w:rsid w:val="00E44622"/>
    <w:rsid w:val="00E51F4D"/>
    <w:rsid w:val="00E523EB"/>
    <w:rsid w:val="00E55031"/>
    <w:rsid w:val="00E5532D"/>
    <w:rsid w:val="00E820B4"/>
    <w:rsid w:val="00E861EB"/>
    <w:rsid w:val="00E8716D"/>
    <w:rsid w:val="00EA4859"/>
    <w:rsid w:val="00EA7B76"/>
    <w:rsid w:val="00EC6D3D"/>
    <w:rsid w:val="00ED5DC5"/>
    <w:rsid w:val="00F00DB3"/>
    <w:rsid w:val="00F02F8F"/>
    <w:rsid w:val="00F43B6B"/>
    <w:rsid w:val="00F4432E"/>
    <w:rsid w:val="00F50757"/>
    <w:rsid w:val="00F61969"/>
    <w:rsid w:val="00F634ED"/>
    <w:rsid w:val="00F65441"/>
    <w:rsid w:val="00F905B4"/>
    <w:rsid w:val="00F905EA"/>
    <w:rsid w:val="00F970B8"/>
    <w:rsid w:val="00FA1EA3"/>
    <w:rsid w:val="00FA5BAF"/>
    <w:rsid w:val="00FB02CB"/>
    <w:rsid w:val="00FB0DA9"/>
    <w:rsid w:val="00FB1791"/>
    <w:rsid w:val="00FC3C95"/>
    <w:rsid w:val="00FC50BD"/>
    <w:rsid w:val="00FD0080"/>
    <w:rsid w:val="00FD3585"/>
    <w:rsid w:val="00FD4F68"/>
    <w:rsid w:val="00FD5993"/>
    <w:rsid w:val="00FD7351"/>
    <w:rsid w:val="00FE1AF9"/>
    <w:rsid w:val="00FE4D12"/>
    <w:rsid w:val="00FE7E00"/>
  </w:rsids>
  <m:mathPr>
    <m:mathFont m:val="Cambria Math"/>
    <m:brkBin m:val="before"/>
    <m:brkBinSub m:val="--"/>
    <m:smallFrac m:val="off"/>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126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ourier" w:eastAsia="Times" w:hAnsi="Courier"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 Spacing" w:semiHidden="0" w:unhideWhenUsed="0" w:qFormat="1"/>
    <w:lsdException w:name="Medium Grid 1"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Standard">
    <w:name w:val="Normal"/>
    <w:qFormat/>
    <w:rsid w:val="007B2471"/>
    <w:rPr>
      <w:rFonts w:ascii="Times" w:hAnsi="Times"/>
      <w:noProof/>
      <w:sz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
    <w:rsid w:val="007B2471"/>
    <w:pPr>
      <w:widowControl w:val="0"/>
      <w:autoSpaceDE w:val="0"/>
      <w:autoSpaceDN w:val="0"/>
      <w:adjustRightInd w:val="0"/>
      <w:spacing w:after="240" w:line="360" w:lineRule="auto"/>
      <w:ind w:right="334"/>
      <w:jc w:val="both"/>
    </w:pPr>
    <w:rPr>
      <w:rFonts w:ascii="Myriad Pro" w:eastAsia="Times New Roman" w:hAnsi="Myriad Pro"/>
    </w:rPr>
  </w:style>
  <w:style w:type="paragraph" w:styleId="Textkrper2">
    <w:name w:val="Body Text 2"/>
    <w:basedOn w:val="Standard"/>
    <w:rsid w:val="007B2471"/>
    <w:pPr>
      <w:widowControl w:val="0"/>
      <w:autoSpaceDE w:val="0"/>
      <w:autoSpaceDN w:val="0"/>
      <w:adjustRightInd w:val="0"/>
      <w:spacing w:after="240" w:line="360" w:lineRule="auto"/>
      <w:ind w:right="192"/>
      <w:jc w:val="both"/>
    </w:pPr>
    <w:rPr>
      <w:rFonts w:ascii="Myriad Pro" w:eastAsia="Times New Roman" w:hAnsi="Myriad Pro"/>
    </w:rPr>
  </w:style>
  <w:style w:type="paragraph" w:styleId="Textkrper3">
    <w:name w:val="Body Text 3"/>
    <w:basedOn w:val="Standard"/>
    <w:rsid w:val="007B2471"/>
    <w:pPr>
      <w:widowControl w:val="0"/>
      <w:autoSpaceDE w:val="0"/>
      <w:autoSpaceDN w:val="0"/>
      <w:adjustRightInd w:val="0"/>
      <w:spacing w:after="240" w:line="360" w:lineRule="auto"/>
      <w:ind w:right="1468"/>
      <w:jc w:val="both"/>
    </w:pPr>
    <w:rPr>
      <w:rFonts w:ascii="Myriad Pro" w:eastAsia="Times New Roman" w:hAnsi="Myriad Pro"/>
    </w:rPr>
  </w:style>
  <w:style w:type="character" w:styleId="Hyperlink">
    <w:name w:val="Hyperlink"/>
    <w:rsid w:val="007B2471"/>
    <w:rPr>
      <w:color w:val="0000FF"/>
      <w:u w:val="single"/>
    </w:rPr>
  </w:style>
  <w:style w:type="character" w:styleId="Fett">
    <w:name w:val="Strong"/>
    <w:qFormat/>
    <w:rsid w:val="007B2471"/>
    <w:rPr>
      <w:b/>
      <w:bCs/>
    </w:rPr>
  </w:style>
  <w:style w:type="paragraph" w:styleId="Kopfzeile">
    <w:name w:val="header"/>
    <w:basedOn w:val="Standard"/>
    <w:rsid w:val="007B2471"/>
    <w:pPr>
      <w:tabs>
        <w:tab w:val="center" w:pos="4536"/>
        <w:tab w:val="right" w:pos="9072"/>
      </w:tabs>
    </w:pPr>
  </w:style>
  <w:style w:type="paragraph" w:styleId="Fuzeile">
    <w:name w:val="footer"/>
    <w:basedOn w:val="Standard"/>
    <w:rsid w:val="007B2471"/>
    <w:pPr>
      <w:tabs>
        <w:tab w:val="center" w:pos="4536"/>
        <w:tab w:val="right" w:pos="9072"/>
      </w:tabs>
    </w:pPr>
  </w:style>
  <w:style w:type="character" w:styleId="Seitenzahl">
    <w:name w:val="page number"/>
    <w:basedOn w:val="Absatz-Standardschriftart"/>
    <w:rsid w:val="007B2471"/>
  </w:style>
  <w:style w:type="paragraph" w:customStyle="1" w:styleId="HellesRaster-Akzent31">
    <w:name w:val="Helles Raster - Akzent 31"/>
    <w:basedOn w:val="Standard"/>
    <w:uiPriority w:val="34"/>
    <w:qFormat/>
    <w:rsid w:val="00C1283A"/>
    <w:pPr>
      <w:spacing w:after="200" w:line="276" w:lineRule="auto"/>
      <w:ind w:left="720"/>
      <w:contextualSpacing/>
    </w:pPr>
    <w:rPr>
      <w:rFonts w:ascii="Calibri" w:eastAsia="Calibri" w:hAnsi="Calibri"/>
      <w:noProof w:val="0"/>
      <w:sz w:val="22"/>
      <w:szCs w:val="22"/>
      <w:lang w:eastAsia="en-US"/>
    </w:rPr>
  </w:style>
  <w:style w:type="paragraph" w:styleId="Sprechblasentext">
    <w:name w:val="Balloon Text"/>
    <w:basedOn w:val="Standard"/>
    <w:link w:val="SprechblasentextZchn"/>
    <w:uiPriority w:val="99"/>
    <w:semiHidden/>
    <w:unhideWhenUsed/>
    <w:rsid w:val="00AC1EE2"/>
    <w:rPr>
      <w:rFonts w:ascii="Lucida Grande" w:hAnsi="Lucida Grande"/>
      <w:sz w:val="18"/>
      <w:szCs w:val="18"/>
    </w:rPr>
  </w:style>
  <w:style w:type="character" w:customStyle="1" w:styleId="SprechblasentextZchn">
    <w:name w:val="Sprechblasentext Zchn"/>
    <w:link w:val="Sprechblasentext"/>
    <w:uiPriority w:val="99"/>
    <w:semiHidden/>
    <w:rsid w:val="00AC1EE2"/>
    <w:rPr>
      <w:rFonts w:ascii="Lucida Grande" w:hAnsi="Lucida Grande" w:cs="Lucida Grande"/>
      <w:noProof/>
      <w:sz w:val="18"/>
      <w:szCs w:val="18"/>
    </w:rPr>
  </w:style>
  <w:style w:type="paragraph" w:styleId="NurText">
    <w:name w:val="Plain Text"/>
    <w:basedOn w:val="Standard"/>
    <w:link w:val="NurTextZchn"/>
    <w:uiPriority w:val="99"/>
    <w:semiHidden/>
    <w:unhideWhenUsed/>
    <w:rsid w:val="000B0A4B"/>
    <w:rPr>
      <w:rFonts w:ascii="Consolas" w:eastAsia="Times New Roman" w:hAnsi="Consolas"/>
      <w:noProof w:val="0"/>
      <w:sz w:val="21"/>
      <w:szCs w:val="21"/>
    </w:rPr>
  </w:style>
  <w:style w:type="character" w:customStyle="1" w:styleId="NurTextZchn">
    <w:name w:val="Nur Text Zchn"/>
    <w:link w:val="NurText"/>
    <w:uiPriority w:val="99"/>
    <w:semiHidden/>
    <w:rsid w:val="000B0A4B"/>
    <w:rPr>
      <w:rFonts w:ascii="Consolas" w:eastAsia="Times New Roman" w:hAnsi="Consolas"/>
      <w:sz w:val="21"/>
      <w:szCs w:val="21"/>
    </w:rPr>
  </w:style>
  <w:style w:type="table" w:styleId="Tabellengitternetz">
    <w:name w:val="Table Grid"/>
    <w:basedOn w:val="NormaleTabelle"/>
    <w:uiPriority w:val="59"/>
    <w:rsid w:val="00C90DA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052382765">
      <w:bodyDiv w:val="1"/>
      <w:marLeft w:val="0"/>
      <w:marRight w:val="0"/>
      <w:marTop w:val="0"/>
      <w:marBottom w:val="0"/>
      <w:divBdr>
        <w:top w:val="none" w:sz="0" w:space="0" w:color="auto"/>
        <w:left w:val="none" w:sz="0" w:space="0" w:color="auto"/>
        <w:bottom w:val="none" w:sz="0" w:space="0" w:color="auto"/>
        <w:right w:val="none" w:sz="0" w:space="0" w:color="auto"/>
      </w:divBdr>
    </w:div>
  </w:divs>
  <w:allowPNG/>
  <w:pixelsPerInch w:val="72"/>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www.rivierapool.de" TargetMode="Externa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oter" Target="footer1.xm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691</Words>
  <Characters>4931</Characters>
  <Application>Microsoft Office Word</Application>
  <DocSecurity>0</DocSecurity>
  <Lines>41</Lines>
  <Paragraphs>11</Paragraphs>
  <ScaleCrop>false</ScaleCrop>
  <HeadingPairs>
    <vt:vector size="2" baseType="variant">
      <vt:variant>
        <vt:lpstr>Titel</vt:lpstr>
      </vt:variant>
      <vt:variant>
        <vt:i4>1</vt:i4>
      </vt:variant>
    </vt:vector>
  </HeadingPairs>
  <TitlesOfParts>
    <vt:vector size="1" baseType="lpstr">
      <vt:lpstr/>
    </vt:vector>
  </TitlesOfParts>
  <Company>RivieraPool</Company>
  <LinksUpToDate>false</LinksUpToDate>
  <CharactersWithSpaces>5611</CharactersWithSpaces>
  <SharedDoc>false</SharedDoc>
  <HLinks>
    <vt:vector size="6" baseType="variant">
      <vt:variant>
        <vt:i4>6488182</vt:i4>
      </vt:variant>
      <vt:variant>
        <vt:i4>0</vt:i4>
      </vt:variant>
      <vt:variant>
        <vt:i4>0</vt:i4>
      </vt:variant>
      <vt:variant>
        <vt:i4>5</vt:i4>
      </vt:variant>
      <vt:variant>
        <vt:lpwstr>http://www.rivierapool.de/</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Uwe Rengers</dc:creator>
  <cp:lastModifiedBy>s.esser</cp:lastModifiedBy>
  <cp:revision>7</cp:revision>
  <cp:lastPrinted>2016-02-26T08:27:00Z</cp:lastPrinted>
  <dcterms:created xsi:type="dcterms:W3CDTF">2017-05-30T14:29:00Z</dcterms:created>
  <dcterms:modified xsi:type="dcterms:W3CDTF">2017-06-15T13:38:00Z</dcterms:modified>
</cp:coreProperties>
</file>